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48" w:rsidRPr="009744B3" w:rsidRDefault="00C6210A" w:rsidP="00DC5E48">
      <w:pPr>
        <w:pStyle w:val="Pa0"/>
        <w:jc w:val="center"/>
        <w:rPr>
          <w:rFonts w:ascii="Garamond" w:hAnsi="Garamond" w:cs="Segoe UI Light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Garamond" w:hAnsi="Garamond" w:cs="Segoe UI Light"/>
          <w:b/>
          <w:bCs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-899796</wp:posOffset>
            </wp:positionV>
            <wp:extent cx="7550001" cy="1067752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zvan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00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48" w:rsidRPr="009744B3" w:rsidRDefault="00DC5E48" w:rsidP="00DC5E48">
      <w:pPr>
        <w:pStyle w:val="Pa0"/>
        <w:jc w:val="center"/>
        <w:rPr>
          <w:rFonts w:ascii="Garamond" w:hAnsi="Garamond" w:cs="Segoe UI Light"/>
          <w:b/>
          <w:bCs/>
          <w:color w:val="000000"/>
          <w:sz w:val="23"/>
          <w:szCs w:val="23"/>
        </w:rPr>
      </w:pPr>
    </w:p>
    <w:p w:rsidR="009744B3" w:rsidRDefault="009744B3" w:rsidP="009744B3">
      <w:pPr>
        <w:pStyle w:val="Default"/>
      </w:pPr>
    </w:p>
    <w:p w:rsidR="009744B3" w:rsidRPr="00D77278" w:rsidRDefault="0046105B" w:rsidP="00D77278">
      <w:pPr>
        <w:pStyle w:val="Pa0"/>
        <w:tabs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Cs/>
          <w:color w:val="000000"/>
          <w:szCs w:val="27"/>
        </w:rPr>
      </w:pPr>
      <w:r>
        <w:rPr>
          <w:rFonts w:ascii="Garamond" w:hAnsi="Garamond" w:cs="Times New Roman"/>
          <w:bCs/>
          <w:color w:val="000000"/>
          <w:sz w:val="28"/>
        </w:rPr>
        <w:tab/>
      </w:r>
      <w:r w:rsidR="009744B3" w:rsidRPr="00D77278">
        <w:rPr>
          <w:rFonts w:asciiTheme="minorHAnsi" w:hAnsiTheme="minorHAnsi" w:cstheme="minorHAnsi"/>
          <w:bCs/>
          <w:color w:val="000000"/>
          <w:szCs w:val="27"/>
        </w:rPr>
        <w:t>Národné poľnohospodárske a potravinárske centrum –</w:t>
      </w:r>
    </w:p>
    <w:p w:rsidR="005B0FAE" w:rsidRPr="00D77278" w:rsidRDefault="009744B3" w:rsidP="001054E3">
      <w:pPr>
        <w:pStyle w:val="Pa0"/>
        <w:spacing w:line="276" w:lineRule="auto"/>
        <w:jc w:val="center"/>
        <w:rPr>
          <w:rFonts w:asciiTheme="minorHAnsi" w:hAnsiTheme="minorHAnsi" w:cstheme="minorHAnsi"/>
          <w:bCs/>
          <w:color w:val="000000"/>
          <w:szCs w:val="27"/>
        </w:rPr>
      </w:pPr>
      <w:r w:rsidRPr="00D77278">
        <w:rPr>
          <w:rFonts w:asciiTheme="minorHAnsi" w:hAnsiTheme="minorHAnsi" w:cstheme="minorHAnsi"/>
          <w:bCs/>
          <w:color w:val="000000"/>
          <w:szCs w:val="27"/>
        </w:rPr>
        <w:t>Výskumný ústav ekonomiky poľnohospodárstva a</w:t>
      </w:r>
      <w:r w:rsidR="005B0FAE" w:rsidRPr="00D77278">
        <w:rPr>
          <w:rFonts w:asciiTheme="minorHAnsi" w:hAnsiTheme="minorHAnsi" w:cstheme="minorHAnsi"/>
          <w:bCs/>
          <w:color w:val="000000"/>
          <w:szCs w:val="27"/>
        </w:rPr>
        <w:t> </w:t>
      </w:r>
      <w:r w:rsidRPr="00D77278">
        <w:rPr>
          <w:rFonts w:asciiTheme="minorHAnsi" w:hAnsiTheme="minorHAnsi" w:cstheme="minorHAnsi"/>
          <w:bCs/>
          <w:color w:val="000000"/>
          <w:szCs w:val="27"/>
        </w:rPr>
        <w:t>potravinárstva</w:t>
      </w:r>
    </w:p>
    <w:p w:rsidR="009744B3" w:rsidRPr="00D77278" w:rsidRDefault="005B0FAE" w:rsidP="009329ED">
      <w:pPr>
        <w:pStyle w:val="Pa0"/>
        <w:spacing w:before="120" w:line="240" w:lineRule="auto"/>
        <w:ind w:left="-284" w:right="-284"/>
        <w:jc w:val="center"/>
        <w:rPr>
          <w:rFonts w:asciiTheme="minorHAnsi" w:hAnsiTheme="minorHAnsi" w:cstheme="minorHAnsi"/>
          <w:b/>
          <w:bCs/>
          <w:color w:val="000000"/>
          <w:szCs w:val="27"/>
        </w:rPr>
      </w:pPr>
      <w:r w:rsidRPr="00D77278">
        <w:rPr>
          <w:rFonts w:asciiTheme="minorHAnsi" w:hAnsiTheme="minorHAnsi" w:cstheme="minorHAnsi"/>
          <w:bCs/>
          <w:color w:val="000000"/>
          <w:szCs w:val="27"/>
        </w:rPr>
        <w:t xml:space="preserve"> </w:t>
      </w:r>
      <w:r w:rsidRPr="00D77278">
        <w:rPr>
          <w:rFonts w:asciiTheme="minorHAnsi" w:hAnsiTheme="minorHAnsi" w:cstheme="minorHAnsi"/>
          <w:b/>
          <w:bCs/>
          <w:color w:val="000000"/>
          <w:szCs w:val="27"/>
        </w:rPr>
        <w:t xml:space="preserve">pod záštitou </w:t>
      </w:r>
      <w:r w:rsidR="009329ED">
        <w:rPr>
          <w:rFonts w:asciiTheme="minorHAnsi" w:hAnsiTheme="minorHAnsi" w:cstheme="minorHAnsi"/>
          <w:b/>
          <w:bCs/>
          <w:color w:val="000000"/>
          <w:szCs w:val="27"/>
        </w:rPr>
        <w:t xml:space="preserve">podpredsedníčky vlády a </w:t>
      </w:r>
      <w:r w:rsidRPr="00D77278">
        <w:rPr>
          <w:rFonts w:asciiTheme="minorHAnsi" w:hAnsiTheme="minorHAnsi" w:cstheme="minorHAnsi"/>
          <w:b/>
          <w:bCs/>
          <w:color w:val="000000"/>
          <w:szCs w:val="27"/>
        </w:rPr>
        <w:t>ministerky pôdohospodárstva a rozvoja vidieka Slovenskej republiky</w:t>
      </w:r>
    </w:p>
    <w:p w:rsidR="009744B3" w:rsidRPr="00D77278" w:rsidRDefault="009744B3" w:rsidP="009744B3">
      <w:pPr>
        <w:pStyle w:val="Default"/>
        <w:jc w:val="center"/>
        <w:rPr>
          <w:rFonts w:asciiTheme="minorHAnsi" w:hAnsiTheme="minorHAnsi" w:cstheme="minorHAnsi"/>
          <w:szCs w:val="27"/>
        </w:rPr>
      </w:pPr>
    </w:p>
    <w:p w:rsidR="00DC5E48" w:rsidRPr="00D77278" w:rsidRDefault="00DC5E48" w:rsidP="009600F4">
      <w:pPr>
        <w:pStyle w:val="Pa0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D77278">
        <w:rPr>
          <w:rFonts w:asciiTheme="minorHAnsi" w:hAnsiTheme="minorHAnsi" w:cstheme="minorHAnsi"/>
          <w:bCs/>
          <w:color w:val="000000"/>
          <w:szCs w:val="27"/>
        </w:rPr>
        <w:t xml:space="preserve">si Vás </w:t>
      </w:r>
      <w:r w:rsidR="009744B3" w:rsidRPr="00D77278">
        <w:rPr>
          <w:rFonts w:asciiTheme="minorHAnsi" w:hAnsiTheme="minorHAnsi" w:cstheme="minorHAnsi"/>
          <w:bCs/>
          <w:color w:val="000000"/>
          <w:szCs w:val="27"/>
        </w:rPr>
        <w:t xml:space="preserve">dovoľuje </w:t>
      </w:r>
      <w:r w:rsidRPr="00D77278">
        <w:rPr>
          <w:rFonts w:asciiTheme="minorHAnsi" w:hAnsiTheme="minorHAnsi" w:cstheme="minorHAnsi"/>
          <w:bCs/>
          <w:color w:val="000000"/>
          <w:szCs w:val="27"/>
        </w:rPr>
        <w:t xml:space="preserve">pozvať na </w:t>
      </w:r>
      <w:r w:rsidR="002F3C4C" w:rsidRPr="00D77278">
        <w:rPr>
          <w:rFonts w:asciiTheme="minorHAnsi" w:hAnsiTheme="minorHAnsi" w:cstheme="minorHAnsi"/>
          <w:bCs/>
          <w:color w:val="000000"/>
          <w:szCs w:val="27"/>
        </w:rPr>
        <w:t xml:space="preserve">medzinárodnú </w:t>
      </w:r>
      <w:r w:rsidRPr="00D77278">
        <w:rPr>
          <w:rFonts w:asciiTheme="minorHAnsi" w:hAnsiTheme="minorHAnsi" w:cstheme="minorHAnsi"/>
          <w:bCs/>
          <w:color w:val="000000"/>
          <w:szCs w:val="27"/>
        </w:rPr>
        <w:t xml:space="preserve">vedeckú konferenciu </w:t>
      </w:r>
    </w:p>
    <w:p w:rsidR="00DC5E48" w:rsidRPr="0018468C" w:rsidRDefault="00DC5E48" w:rsidP="0018468C">
      <w:pPr>
        <w:pStyle w:val="Default"/>
        <w:tabs>
          <w:tab w:val="left" w:pos="6379"/>
        </w:tabs>
        <w:spacing w:line="276" w:lineRule="auto"/>
        <w:rPr>
          <w:rFonts w:asciiTheme="minorHAnsi" w:hAnsiTheme="minorHAnsi" w:cstheme="minorHAnsi"/>
          <w:color w:val="618B3B"/>
          <w:sz w:val="28"/>
          <w:szCs w:val="34"/>
        </w:rPr>
      </w:pPr>
    </w:p>
    <w:p w:rsidR="00DC5E48" w:rsidRPr="00D77278" w:rsidRDefault="00DC5E48" w:rsidP="009600F4">
      <w:pPr>
        <w:pStyle w:val="Pa0"/>
        <w:spacing w:line="276" w:lineRule="auto"/>
        <w:jc w:val="center"/>
        <w:rPr>
          <w:rFonts w:asciiTheme="minorHAnsi" w:hAnsiTheme="minorHAnsi" w:cstheme="minorHAnsi"/>
          <w:b/>
          <w:bCs/>
          <w:caps/>
          <w:color w:val="E31E24"/>
          <w:sz w:val="36"/>
          <w:szCs w:val="34"/>
        </w:rPr>
      </w:pPr>
      <w:r w:rsidRPr="00D77278">
        <w:rPr>
          <w:rFonts w:asciiTheme="minorHAnsi" w:hAnsiTheme="minorHAnsi" w:cstheme="minorHAnsi"/>
          <w:b/>
          <w:bCs/>
          <w:caps/>
          <w:color w:val="E31E24"/>
          <w:sz w:val="36"/>
          <w:szCs w:val="34"/>
        </w:rPr>
        <w:t xml:space="preserve">Nástroje hodnotenia a riadenia rizík </w:t>
      </w:r>
    </w:p>
    <w:p w:rsidR="00DC5E48" w:rsidRPr="00D77278" w:rsidRDefault="00DC5E48" w:rsidP="009600F4">
      <w:pPr>
        <w:pStyle w:val="Pa0"/>
        <w:spacing w:line="276" w:lineRule="auto"/>
        <w:jc w:val="center"/>
        <w:rPr>
          <w:rFonts w:asciiTheme="minorHAnsi" w:hAnsiTheme="minorHAnsi" w:cstheme="minorHAnsi"/>
          <w:caps/>
          <w:color w:val="E31E24"/>
          <w:sz w:val="36"/>
          <w:szCs w:val="34"/>
        </w:rPr>
      </w:pPr>
      <w:r w:rsidRPr="00D77278">
        <w:rPr>
          <w:rFonts w:asciiTheme="minorHAnsi" w:hAnsiTheme="minorHAnsi" w:cstheme="minorHAnsi"/>
          <w:b/>
          <w:bCs/>
          <w:caps/>
          <w:color w:val="E31E24"/>
          <w:sz w:val="36"/>
          <w:szCs w:val="34"/>
        </w:rPr>
        <w:t>v agropotravinárskom sektore</w:t>
      </w:r>
    </w:p>
    <w:p w:rsidR="00EF21E0" w:rsidRPr="00D77278" w:rsidRDefault="00EF21E0" w:rsidP="00EF21E0">
      <w:pPr>
        <w:pStyle w:val="Default"/>
        <w:rPr>
          <w:rFonts w:asciiTheme="minorHAnsi" w:hAnsiTheme="minorHAnsi" w:cstheme="minorHAnsi"/>
        </w:rPr>
      </w:pPr>
    </w:p>
    <w:p w:rsidR="00DC5E48" w:rsidRPr="00D77278" w:rsidRDefault="00DC5E48" w:rsidP="00DC5E48">
      <w:pPr>
        <w:pStyle w:val="Pa0"/>
        <w:jc w:val="center"/>
        <w:rPr>
          <w:rStyle w:val="A2"/>
          <w:rFonts w:asciiTheme="minorHAnsi" w:hAnsiTheme="minorHAnsi" w:cstheme="minorHAnsi"/>
          <w:b/>
          <w:color w:val="618B3B"/>
          <w:szCs w:val="24"/>
        </w:rPr>
      </w:pPr>
      <w:r w:rsidRPr="00D77278">
        <w:rPr>
          <w:rStyle w:val="A2"/>
          <w:rFonts w:asciiTheme="minorHAnsi" w:hAnsiTheme="minorHAnsi" w:cstheme="minorHAnsi"/>
          <w:b/>
          <w:color w:val="618B3B"/>
          <w:szCs w:val="24"/>
        </w:rPr>
        <w:t>17.</w:t>
      </w:r>
      <w:r w:rsidR="00D94354">
        <w:rPr>
          <w:rStyle w:val="A2"/>
          <w:rFonts w:asciiTheme="minorHAnsi" w:hAnsiTheme="minorHAnsi" w:cstheme="minorHAnsi"/>
          <w:b/>
          <w:color w:val="618B3B"/>
          <w:szCs w:val="24"/>
        </w:rPr>
        <w:t xml:space="preserve"> </w:t>
      </w:r>
      <w:r w:rsidR="00D94354" w:rsidRPr="00D77278">
        <w:rPr>
          <w:rFonts w:cstheme="minorHAnsi"/>
          <w:b/>
          <w:color w:val="618B3B"/>
          <w:szCs w:val="27"/>
        </w:rPr>
        <w:t xml:space="preserve">– </w:t>
      </w:r>
      <w:r w:rsidRPr="00D77278">
        <w:rPr>
          <w:rStyle w:val="A2"/>
          <w:rFonts w:asciiTheme="minorHAnsi" w:hAnsiTheme="minorHAnsi" w:cstheme="minorHAnsi"/>
          <w:b/>
          <w:color w:val="618B3B"/>
          <w:szCs w:val="24"/>
        </w:rPr>
        <w:t>18. október 2018</w:t>
      </w:r>
    </w:p>
    <w:p w:rsidR="00DC5E48" w:rsidRPr="00D77278" w:rsidRDefault="00DC5E48" w:rsidP="00DC5E48">
      <w:pPr>
        <w:pStyle w:val="Default"/>
        <w:rPr>
          <w:rFonts w:asciiTheme="minorHAnsi" w:hAnsiTheme="minorHAnsi" w:cstheme="minorHAnsi"/>
        </w:rPr>
      </w:pPr>
    </w:p>
    <w:p w:rsidR="00DC5E48" w:rsidRPr="00D77278" w:rsidRDefault="00DC5E48" w:rsidP="00DC5E48">
      <w:pPr>
        <w:pStyle w:val="Pa0"/>
        <w:jc w:val="center"/>
        <w:rPr>
          <w:rStyle w:val="A2"/>
          <w:rFonts w:asciiTheme="minorHAnsi" w:hAnsiTheme="minorHAnsi" w:cstheme="minorHAnsi"/>
          <w:sz w:val="24"/>
          <w:szCs w:val="24"/>
        </w:rPr>
      </w:pPr>
      <w:r w:rsidRPr="00D77278">
        <w:rPr>
          <w:rStyle w:val="A2"/>
          <w:rFonts w:asciiTheme="minorHAnsi" w:hAnsiTheme="minorHAnsi" w:cstheme="minorHAnsi"/>
          <w:sz w:val="24"/>
          <w:szCs w:val="24"/>
        </w:rPr>
        <w:t xml:space="preserve">Hotel </w:t>
      </w:r>
      <w:proofErr w:type="spellStart"/>
      <w:r w:rsidRPr="00D77278">
        <w:rPr>
          <w:rStyle w:val="A2"/>
          <w:rFonts w:asciiTheme="minorHAnsi" w:hAnsiTheme="minorHAnsi" w:cstheme="minorHAnsi"/>
          <w:sz w:val="24"/>
          <w:szCs w:val="24"/>
        </w:rPr>
        <w:t>DoubleTree</w:t>
      </w:r>
      <w:proofErr w:type="spellEnd"/>
      <w:r w:rsidRPr="00D77278">
        <w:rPr>
          <w:rStyle w:val="A2"/>
          <w:rFonts w:asciiTheme="minorHAnsi" w:hAnsiTheme="minorHAnsi" w:cstheme="minorHAnsi"/>
          <w:sz w:val="24"/>
          <w:szCs w:val="24"/>
        </w:rPr>
        <w:t xml:space="preserve"> by Hilton Bratislava</w:t>
      </w:r>
    </w:p>
    <w:p w:rsidR="009744B3" w:rsidRPr="00D77278" w:rsidRDefault="009744B3" w:rsidP="009744B3">
      <w:pPr>
        <w:pStyle w:val="Default"/>
        <w:tabs>
          <w:tab w:val="left" w:pos="2127"/>
        </w:tabs>
        <w:rPr>
          <w:rFonts w:asciiTheme="minorHAnsi" w:hAnsiTheme="minorHAnsi" w:cstheme="minorHAnsi"/>
          <w:sz w:val="22"/>
        </w:rPr>
      </w:pPr>
    </w:p>
    <w:p w:rsidR="009744B3" w:rsidRPr="00D77278" w:rsidRDefault="009744B3" w:rsidP="009744B3">
      <w:pPr>
        <w:pStyle w:val="Default"/>
        <w:tabs>
          <w:tab w:val="left" w:pos="2127"/>
        </w:tabs>
        <w:rPr>
          <w:rFonts w:asciiTheme="minorHAnsi" w:hAnsiTheme="minorHAnsi" w:cstheme="minorHAnsi"/>
          <w:sz w:val="22"/>
        </w:rPr>
      </w:pPr>
    </w:p>
    <w:p w:rsidR="00DC5E48" w:rsidRPr="00D77278" w:rsidRDefault="00DC5E48" w:rsidP="00221920">
      <w:pPr>
        <w:spacing w:after="0"/>
        <w:jc w:val="center"/>
        <w:rPr>
          <w:rFonts w:cstheme="minorHAnsi"/>
          <w:szCs w:val="24"/>
        </w:rPr>
      </w:pPr>
      <w:r w:rsidRPr="00D77278">
        <w:rPr>
          <w:rFonts w:cstheme="minorHAnsi"/>
          <w:szCs w:val="24"/>
        </w:rPr>
        <w:t>Cieľom konferencie je oboznámiť tvorcov poľnohospodárskych politík, akademickú a odbornú verejnosť s nástrojmi riadenia a eliminácie rizika v agropotravinárskom sektore.</w:t>
      </w:r>
    </w:p>
    <w:p w:rsidR="00221920" w:rsidRPr="00D77278" w:rsidRDefault="00221920" w:rsidP="00221920">
      <w:pPr>
        <w:spacing w:after="0"/>
        <w:jc w:val="center"/>
        <w:rPr>
          <w:rFonts w:cstheme="minorHAnsi"/>
          <w:szCs w:val="24"/>
        </w:rPr>
      </w:pPr>
    </w:p>
    <w:p w:rsidR="00D20974" w:rsidRPr="00D77278" w:rsidRDefault="00D20974" w:rsidP="00D1463D">
      <w:pPr>
        <w:spacing w:after="0"/>
        <w:ind w:left="-426" w:right="-426"/>
        <w:jc w:val="center"/>
        <w:rPr>
          <w:rFonts w:cstheme="minorHAnsi"/>
          <w:b/>
          <w:color w:val="618B3B"/>
          <w:sz w:val="24"/>
          <w:szCs w:val="27"/>
        </w:rPr>
      </w:pPr>
      <w:r w:rsidRPr="00D77278">
        <w:rPr>
          <w:rFonts w:cstheme="minorHAnsi"/>
          <w:b/>
          <w:color w:val="618B3B"/>
          <w:sz w:val="24"/>
          <w:szCs w:val="27"/>
        </w:rPr>
        <w:t>Na konferencii sa zúčastní PHIL HOGAN – Komisár EÚ pre poľnohospodárstvo a rozvoj vidieka</w:t>
      </w:r>
      <w:r w:rsidR="00FE5855" w:rsidRPr="00D77278">
        <w:rPr>
          <w:rFonts w:cstheme="minorHAnsi"/>
          <w:b/>
          <w:color w:val="618B3B"/>
          <w:sz w:val="24"/>
          <w:szCs w:val="27"/>
        </w:rPr>
        <w:t xml:space="preserve"> </w:t>
      </w:r>
      <w:r w:rsidRPr="00D77278">
        <w:rPr>
          <w:rFonts w:cstheme="minorHAnsi"/>
          <w:b/>
          <w:color w:val="618B3B"/>
          <w:sz w:val="24"/>
          <w:szCs w:val="27"/>
        </w:rPr>
        <w:t>a ministri V4 + Rakúska, s ktorými bude na 2. deň konferencie diskusia.</w:t>
      </w:r>
    </w:p>
    <w:p w:rsidR="00C61208" w:rsidRPr="00D77278" w:rsidRDefault="00C61208" w:rsidP="00C61208">
      <w:pPr>
        <w:pStyle w:val="Default"/>
        <w:rPr>
          <w:rFonts w:asciiTheme="minorHAnsi" w:hAnsiTheme="minorHAnsi" w:cstheme="minorHAnsi"/>
          <w:sz w:val="22"/>
        </w:rPr>
      </w:pPr>
    </w:p>
    <w:p w:rsidR="00DC5E48" w:rsidRPr="00D77278" w:rsidRDefault="00DC5E48" w:rsidP="00DC5E48">
      <w:pPr>
        <w:pStyle w:val="Pa0"/>
        <w:jc w:val="center"/>
        <w:rPr>
          <w:rStyle w:val="A1"/>
          <w:rFonts w:asciiTheme="minorHAnsi" w:hAnsiTheme="minorHAnsi" w:cstheme="minorHAnsi"/>
          <w:b/>
          <w:sz w:val="24"/>
          <w:szCs w:val="26"/>
        </w:rPr>
      </w:pPr>
      <w:r w:rsidRPr="00D77278">
        <w:rPr>
          <w:rStyle w:val="A1"/>
          <w:rFonts w:asciiTheme="minorHAnsi" w:hAnsiTheme="minorHAnsi" w:cstheme="minorHAnsi"/>
          <w:b/>
          <w:sz w:val="24"/>
          <w:szCs w:val="26"/>
        </w:rPr>
        <w:t xml:space="preserve">Na konferenciu sa prosím zaregistrujte </w:t>
      </w:r>
      <w:r w:rsidRPr="00D77278">
        <w:rPr>
          <w:rStyle w:val="A1"/>
          <w:rFonts w:asciiTheme="minorHAnsi" w:hAnsiTheme="minorHAnsi" w:cstheme="minorHAnsi"/>
          <w:b/>
          <w:color w:val="E31E24"/>
          <w:sz w:val="24"/>
          <w:szCs w:val="26"/>
          <w:u w:val="single"/>
        </w:rPr>
        <w:t xml:space="preserve">do </w:t>
      </w:r>
      <w:r w:rsidR="005B52EB">
        <w:rPr>
          <w:rStyle w:val="A1"/>
          <w:rFonts w:asciiTheme="minorHAnsi" w:hAnsiTheme="minorHAnsi" w:cstheme="minorHAnsi"/>
          <w:b/>
          <w:color w:val="E31E24"/>
          <w:sz w:val="24"/>
          <w:szCs w:val="26"/>
          <w:u w:val="single"/>
        </w:rPr>
        <w:t>15</w:t>
      </w:r>
      <w:r w:rsidRPr="00D77278">
        <w:rPr>
          <w:rStyle w:val="A1"/>
          <w:rFonts w:asciiTheme="minorHAnsi" w:hAnsiTheme="minorHAnsi" w:cstheme="minorHAnsi"/>
          <w:b/>
          <w:color w:val="E31E24"/>
          <w:sz w:val="24"/>
          <w:szCs w:val="26"/>
          <w:u w:val="single"/>
        </w:rPr>
        <w:t xml:space="preserve">. </w:t>
      </w:r>
      <w:r w:rsidR="005B52EB">
        <w:rPr>
          <w:rStyle w:val="A1"/>
          <w:rFonts w:asciiTheme="minorHAnsi" w:hAnsiTheme="minorHAnsi" w:cstheme="minorHAnsi"/>
          <w:b/>
          <w:color w:val="E31E24"/>
          <w:sz w:val="24"/>
          <w:szCs w:val="26"/>
          <w:u w:val="single"/>
        </w:rPr>
        <w:t>septembra</w:t>
      </w:r>
      <w:r w:rsidRPr="00D77278">
        <w:rPr>
          <w:rStyle w:val="A1"/>
          <w:rFonts w:asciiTheme="minorHAnsi" w:hAnsiTheme="minorHAnsi" w:cstheme="minorHAnsi"/>
          <w:b/>
          <w:color w:val="E31E24"/>
          <w:sz w:val="24"/>
          <w:szCs w:val="26"/>
          <w:u w:val="single"/>
        </w:rPr>
        <w:t xml:space="preserve"> 2018</w:t>
      </w:r>
      <w:r w:rsidRPr="00D77278">
        <w:rPr>
          <w:rStyle w:val="A1"/>
          <w:rFonts w:asciiTheme="minorHAnsi" w:hAnsiTheme="minorHAnsi" w:cstheme="minorHAnsi"/>
          <w:b/>
          <w:sz w:val="24"/>
          <w:szCs w:val="26"/>
        </w:rPr>
        <w:t>,</w:t>
      </w:r>
    </w:p>
    <w:p w:rsidR="00DC5E48" w:rsidRPr="00D77278" w:rsidRDefault="00613E88" w:rsidP="00DC5E48">
      <w:pPr>
        <w:pStyle w:val="Pa0"/>
        <w:jc w:val="center"/>
        <w:rPr>
          <w:rStyle w:val="A1"/>
          <w:rFonts w:asciiTheme="minorHAnsi" w:hAnsiTheme="minorHAnsi" w:cstheme="minorHAnsi"/>
          <w:sz w:val="22"/>
          <w:szCs w:val="24"/>
        </w:rPr>
      </w:pPr>
      <w:r w:rsidRPr="00D77278">
        <w:rPr>
          <w:rStyle w:val="A1"/>
          <w:rFonts w:asciiTheme="minorHAnsi" w:hAnsiTheme="minorHAnsi" w:cstheme="minorHAnsi"/>
          <w:sz w:val="24"/>
          <w:szCs w:val="25"/>
        </w:rPr>
        <w:t>Registračný formulár</w:t>
      </w:r>
      <w:r w:rsidR="00DC5E48" w:rsidRPr="00D77278">
        <w:rPr>
          <w:rStyle w:val="A1"/>
          <w:rFonts w:asciiTheme="minorHAnsi" w:hAnsiTheme="minorHAnsi" w:cstheme="minorHAnsi"/>
          <w:sz w:val="24"/>
          <w:szCs w:val="25"/>
        </w:rPr>
        <w:t xml:space="preserve"> a bližšie informácie nájdete na </w:t>
      </w:r>
      <w:hyperlink r:id="rId8" w:history="1">
        <w:r w:rsidRPr="00D77278">
          <w:rPr>
            <w:rStyle w:val="Hypertextovprepojenie"/>
            <w:rFonts w:asciiTheme="minorHAnsi" w:hAnsiTheme="minorHAnsi" w:cstheme="minorHAnsi"/>
            <w:szCs w:val="25"/>
          </w:rPr>
          <w:t>www.vuepp.sk/konferencia/</w:t>
        </w:r>
      </w:hyperlink>
      <w:r w:rsidRPr="00D77278">
        <w:rPr>
          <w:rFonts w:asciiTheme="minorHAnsi" w:hAnsiTheme="minorHAnsi" w:cstheme="minorHAnsi"/>
          <w:szCs w:val="25"/>
        </w:rPr>
        <w:t xml:space="preserve"> </w:t>
      </w:r>
    </w:p>
    <w:p w:rsidR="00C61208" w:rsidRPr="0018468C" w:rsidRDefault="00C61208" w:rsidP="00DC5E48">
      <w:pPr>
        <w:pStyle w:val="Default"/>
        <w:rPr>
          <w:rFonts w:asciiTheme="minorHAnsi" w:hAnsiTheme="minorHAnsi" w:cstheme="minorHAnsi"/>
          <w:sz w:val="18"/>
        </w:rPr>
      </w:pPr>
    </w:p>
    <w:p w:rsidR="00D830B6" w:rsidRPr="0018468C" w:rsidRDefault="00D830B6" w:rsidP="00DC5E48">
      <w:pPr>
        <w:pStyle w:val="Default"/>
        <w:rPr>
          <w:rFonts w:asciiTheme="minorHAnsi" w:hAnsiTheme="minorHAnsi" w:cstheme="minorHAnsi"/>
          <w:sz w:val="18"/>
        </w:rPr>
      </w:pPr>
    </w:p>
    <w:p w:rsidR="00C61208" w:rsidRPr="0018468C" w:rsidRDefault="00C61208" w:rsidP="00C61208">
      <w:pPr>
        <w:pStyle w:val="Pa0"/>
        <w:jc w:val="center"/>
        <w:rPr>
          <w:rFonts w:asciiTheme="minorHAnsi" w:hAnsiTheme="minorHAnsi" w:cstheme="minorHAnsi"/>
          <w:sz w:val="22"/>
        </w:rPr>
      </w:pPr>
      <w:r w:rsidRPr="0018468C">
        <w:rPr>
          <w:rFonts w:asciiTheme="minorHAnsi" w:hAnsiTheme="minorHAnsi" w:cstheme="minorHAnsi"/>
          <w:sz w:val="22"/>
        </w:rPr>
        <w:t xml:space="preserve">Konferencia je </w:t>
      </w:r>
      <w:r w:rsidR="00ED1CA5" w:rsidRPr="0018468C">
        <w:rPr>
          <w:rFonts w:asciiTheme="minorHAnsi" w:hAnsiTheme="minorHAnsi" w:cstheme="minorHAnsi"/>
          <w:sz w:val="22"/>
        </w:rPr>
        <w:t>podporená z</w:t>
      </w:r>
      <w:r w:rsidRPr="0018468C">
        <w:rPr>
          <w:rFonts w:asciiTheme="minorHAnsi" w:hAnsiTheme="minorHAnsi" w:cstheme="minorHAnsi"/>
          <w:sz w:val="22"/>
        </w:rPr>
        <w:t xml:space="preserve"> Kooperatívn</w:t>
      </w:r>
      <w:r w:rsidR="00ED1CA5" w:rsidRPr="0018468C">
        <w:rPr>
          <w:rFonts w:asciiTheme="minorHAnsi" w:hAnsiTheme="minorHAnsi" w:cstheme="minorHAnsi"/>
          <w:sz w:val="22"/>
        </w:rPr>
        <w:t>eho</w:t>
      </w:r>
      <w:r w:rsidRPr="0018468C">
        <w:rPr>
          <w:rFonts w:asciiTheme="minorHAnsi" w:hAnsiTheme="minorHAnsi" w:cstheme="minorHAnsi"/>
          <w:sz w:val="22"/>
        </w:rPr>
        <w:t xml:space="preserve"> výskumn</w:t>
      </w:r>
      <w:r w:rsidR="00ED1CA5" w:rsidRPr="0018468C">
        <w:rPr>
          <w:rFonts w:asciiTheme="minorHAnsi" w:hAnsiTheme="minorHAnsi" w:cstheme="minorHAnsi"/>
          <w:sz w:val="22"/>
        </w:rPr>
        <w:t>ého</w:t>
      </w:r>
      <w:r w:rsidRPr="0018468C">
        <w:rPr>
          <w:rFonts w:asciiTheme="minorHAnsi" w:hAnsiTheme="minorHAnsi" w:cstheme="minorHAnsi"/>
          <w:sz w:val="22"/>
        </w:rPr>
        <w:t xml:space="preserve"> program</w:t>
      </w:r>
      <w:r w:rsidR="00ED1CA5" w:rsidRPr="0018468C">
        <w:rPr>
          <w:rFonts w:asciiTheme="minorHAnsi" w:hAnsiTheme="minorHAnsi" w:cstheme="minorHAnsi"/>
          <w:sz w:val="22"/>
        </w:rPr>
        <w:t>u</w:t>
      </w:r>
      <w:r w:rsidRPr="0018468C">
        <w:rPr>
          <w:rFonts w:asciiTheme="minorHAnsi" w:hAnsiTheme="minorHAnsi" w:cstheme="minorHAnsi"/>
          <w:sz w:val="22"/>
        </w:rPr>
        <w:t xml:space="preserve"> OECD</w:t>
      </w:r>
      <w:r w:rsidR="00ED1CA5" w:rsidRPr="0018468C">
        <w:rPr>
          <w:rFonts w:asciiTheme="minorHAnsi" w:hAnsiTheme="minorHAnsi" w:cstheme="minorHAnsi"/>
          <w:sz w:val="22"/>
        </w:rPr>
        <w:t xml:space="preserve"> pre riadenie biologických zdrojov pre udržateľné poľnohospodárske systémy</w:t>
      </w:r>
      <w:r w:rsidRPr="0018468C">
        <w:rPr>
          <w:rFonts w:asciiTheme="minorHAnsi" w:hAnsiTheme="minorHAnsi" w:cstheme="minorHAnsi"/>
          <w:sz w:val="22"/>
        </w:rPr>
        <w:t>.</w:t>
      </w:r>
    </w:p>
    <w:p w:rsidR="00C61208" w:rsidRPr="00D77278" w:rsidRDefault="00C61208" w:rsidP="00C61208">
      <w:pPr>
        <w:pStyle w:val="Default"/>
        <w:rPr>
          <w:rFonts w:asciiTheme="minorHAnsi" w:hAnsiTheme="minorHAnsi" w:cstheme="minorHAnsi"/>
          <w:sz w:val="22"/>
        </w:rPr>
      </w:pPr>
    </w:p>
    <w:p w:rsidR="00C61208" w:rsidRPr="00D77278" w:rsidRDefault="00C61208" w:rsidP="00C61208">
      <w:pPr>
        <w:spacing w:after="0"/>
        <w:jc w:val="center"/>
        <w:rPr>
          <w:rFonts w:cstheme="minorHAnsi"/>
          <w:sz w:val="20"/>
          <w:szCs w:val="24"/>
        </w:rPr>
      </w:pPr>
      <w:r w:rsidRPr="00D77278">
        <w:rPr>
          <w:rFonts w:cstheme="minorHAnsi"/>
          <w:sz w:val="20"/>
          <w:szCs w:val="24"/>
        </w:rPr>
        <w:t>Rokovacími jazykmi konferencie budú anglický a slovenský jazyk. Tlmočenie bude zabezpečené.</w:t>
      </w:r>
    </w:p>
    <w:p w:rsidR="009600F4" w:rsidRPr="0018468C" w:rsidRDefault="009600F4" w:rsidP="00C61208">
      <w:pPr>
        <w:spacing w:after="0"/>
        <w:jc w:val="center"/>
        <w:rPr>
          <w:rFonts w:cstheme="minorHAnsi"/>
          <w:sz w:val="14"/>
          <w:szCs w:val="16"/>
        </w:rPr>
      </w:pPr>
    </w:p>
    <w:p w:rsidR="00C61208" w:rsidRPr="0018468C" w:rsidRDefault="00C61208" w:rsidP="00C61208">
      <w:pPr>
        <w:pStyle w:val="Default"/>
        <w:rPr>
          <w:rFonts w:asciiTheme="minorHAnsi" w:hAnsiTheme="minorHAnsi" w:cstheme="minorHAnsi"/>
          <w:sz w:val="14"/>
          <w:szCs w:val="16"/>
        </w:rPr>
      </w:pPr>
    </w:p>
    <w:p w:rsidR="00613E88" w:rsidRPr="00D77278" w:rsidRDefault="00613E88" w:rsidP="00613E88">
      <w:pPr>
        <w:pStyle w:val="Pa0"/>
        <w:jc w:val="center"/>
        <w:rPr>
          <w:rFonts w:asciiTheme="minorHAnsi" w:hAnsiTheme="minorHAnsi" w:cstheme="minorHAnsi"/>
          <w:color w:val="000000"/>
          <w:sz w:val="18"/>
        </w:rPr>
      </w:pPr>
      <w:proofErr w:type="spellStart"/>
      <w:r w:rsidRPr="00D77278">
        <w:rPr>
          <w:rStyle w:val="A2"/>
          <w:rFonts w:asciiTheme="minorHAnsi" w:hAnsiTheme="minorHAnsi" w:cstheme="minorHAnsi"/>
          <w:sz w:val="18"/>
          <w:szCs w:val="24"/>
        </w:rPr>
        <w:t>DoubleTree</w:t>
      </w:r>
      <w:proofErr w:type="spellEnd"/>
      <w:r w:rsidRPr="00D77278">
        <w:rPr>
          <w:rStyle w:val="A2"/>
          <w:rFonts w:asciiTheme="minorHAnsi" w:hAnsiTheme="minorHAnsi" w:cstheme="minorHAnsi"/>
          <w:sz w:val="18"/>
          <w:szCs w:val="24"/>
        </w:rPr>
        <w:t xml:space="preserve"> by Hilton Hotel Bratislava</w:t>
      </w:r>
    </w:p>
    <w:p w:rsidR="00613E88" w:rsidRPr="00D77278" w:rsidRDefault="00613E88" w:rsidP="00613E88">
      <w:pPr>
        <w:pStyle w:val="Pa0"/>
        <w:jc w:val="center"/>
        <w:rPr>
          <w:rFonts w:asciiTheme="minorHAnsi" w:hAnsiTheme="minorHAnsi" w:cstheme="minorHAnsi"/>
          <w:color w:val="000000"/>
          <w:sz w:val="18"/>
        </w:rPr>
      </w:pPr>
      <w:r w:rsidRPr="00D77278">
        <w:rPr>
          <w:rStyle w:val="A2"/>
          <w:rFonts w:asciiTheme="minorHAnsi" w:hAnsiTheme="minorHAnsi" w:cstheme="minorHAnsi"/>
          <w:sz w:val="18"/>
          <w:szCs w:val="24"/>
        </w:rPr>
        <w:t>Trnavská cesta 27/A</w:t>
      </w:r>
    </w:p>
    <w:p w:rsidR="00613E88" w:rsidRPr="00D77278" w:rsidRDefault="00613E88" w:rsidP="00613E88">
      <w:pPr>
        <w:pStyle w:val="Pa0"/>
        <w:ind w:left="142" w:hanging="142"/>
        <w:jc w:val="center"/>
        <w:rPr>
          <w:rStyle w:val="A2"/>
          <w:rFonts w:asciiTheme="minorHAnsi" w:hAnsiTheme="minorHAnsi" w:cstheme="minorHAnsi"/>
          <w:sz w:val="18"/>
          <w:szCs w:val="24"/>
        </w:rPr>
      </w:pPr>
      <w:r w:rsidRPr="00D77278">
        <w:rPr>
          <w:rStyle w:val="A2"/>
          <w:rFonts w:asciiTheme="minorHAnsi" w:hAnsiTheme="minorHAnsi" w:cstheme="minorHAnsi"/>
          <w:sz w:val="18"/>
          <w:szCs w:val="24"/>
        </w:rPr>
        <w:t>831 04 Bratislava</w:t>
      </w:r>
    </w:p>
    <w:p w:rsidR="00D20974" w:rsidRDefault="00D20974" w:rsidP="00D20974">
      <w:pPr>
        <w:pStyle w:val="Default"/>
      </w:pPr>
    </w:p>
    <w:p w:rsidR="00206CC2" w:rsidRDefault="00206CC2" w:rsidP="00D20974">
      <w:pPr>
        <w:pStyle w:val="Default"/>
      </w:pPr>
      <w:r>
        <w:br w:type="page"/>
      </w:r>
    </w:p>
    <w:p w:rsidR="00D33586" w:rsidRDefault="0091713F" w:rsidP="00FE5855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599" cy="10681200"/>
            <wp:effectExtent l="0" t="0" r="0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zvank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99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620" w:rsidRDefault="00EE5620" w:rsidP="00EE5620">
      <w:pPr>
        <w:spacing w:after="0" w:line="240" w:lineRule="auto"/>
        <w:jc w:val="both"/>
        <w:rPr>
          <w:b/>
          <w:sz w:val="20"/>
        </w:rPr>
      </w:pPr>
      <w:r w:rsidRPr="00AA6BC7">
        <w:rPr>
          <w:b/>
          <w:sz w:val="36"/>
          <w:szCs w:val="36"/>
        </w:rPr>
        <w:t>PROGRAM</w:t>
      </w:r>
    </w:p>
    <w:p w:rsidR="00EE5620" w:rsidRDefault="00EE5620" w:rsidP="00EE5620">
      <w:pPr>
        <w:spacing w:after="0" w:line="240" w:lineRule="auto"/>
        <w:jc w:val="both"/>
        <w:rPr>
          <w:b/>
          <w:sz w:val="20"/>
          <w:u w:val="single"/>
        </w:rPr>
      </w:pPr>
    </w:p>
    <w:p w:rsidR="00EE5620" w:rsidRPr="00AA6BC7" w:rsidRDefault="00EE5620" w:rsidP="00EE5620">
      <w:pPr>
        <w:spacing w:after="0" w:line="240" w:lineRule="auto"/>
        <w:jc w:val="both"/>
        <w:rPr>
          <w:i/>
          <w:sz w:val="36"/>
          <w:szCs w:val="36"/>
        </w:rPr>
      </w:pPr>
      <w:r w:rsidRPr="00AA6BC7">
        <w:rPr>
          <w:b/>
          <w:sz w:val="36"/>
          <w:szCs w:val="36"/>
        </w:rPr>
        <w:t xml:space="preserve">17. október 2018 </w:t>
      </w:r>
      <w:r w:rsidRPr="00AA6BC7">
        <w:rPr>
          <w:i/>
          <w:sz w:val="36"/>
          <w:szCs w:val="36"/>
        </w:rPr>
        <w:t>– prvý deň konferencie – vedecká časť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9E084B">
        <w:rPr>
          <w:b/>
          <w:i/>
          <w:sz w:val="24"/>
          <w:szCs w:val="24"/>
        </w:rPr>
        <w:t>8:30 -</w:t>
      </w:r>
      <w:r>
        <w:rPr>
          <w:b/>
          <w:i/>
          <w:sz w:val="24"/>
          <w:szCs w:val="24"/>
        </w:rPr>
        <w:t xml:space="preserve"> </w:t>
      </w:r>
      <w:r w:rsidRPr="009E084B">
        <w:rPr>
          <w:b/>
          <w:i/>
          <w:sz w:val="24"/>
          <w:szCs w:val="24"/>
        </w:rPr>
        <w:t>9:3</w:t>
      </w:r>
      <w:r>
        <w:rPr>
          <w:b/>
          <w:i/>
          <w:sz w:val="24"/>
          <w:szCs w:val="24"/>
        </w:rPr>
        <w:t>0 R</w:t>
      </w:r>
      <w:r w:rsidRPr="009E084B">
        <w:rPr>
          <w:b/>
          <w:i/>
          <w:sz w:val="24"/>
          <w:szCs w:val="24"/>
        </w:rPr>
        <w:t>egistrácia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9E084B">
        <w:rPr>
          <w:b/>
          <w:i/>
          <w:sz w:val="24"/>
          <w:szCs w:val="24"/>
        </w:rPr>
        <w:t>9:30 – 10:15 Otvorenie prvého dňa</w:t>
      </w:r>
    </w:p>
    <w:p w:rsidR="00EE5620" w:rsidRPr="009E084B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Pr="009E084B" w:rsidRDefault="009C5CB5" w:rsidP="00EE5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Csicsai</w:t>
      </w:r>
      <w:proofErr w:type="spellEnd"/>
      <w:r>
        <w:rPr>
          <w:sz w:val="24"/>
          <w:szCs w:val="24"/>
        </w:rPr>
        <w:t xml:space="preserve"> - š</w:t>
      </w:r>
      <w:r w:rsidR="00EE5620" w:rsidRPr="009E084B">
        <w:rPr>
          <w:sz w:val="24"/>
          <w:szCs w:val="24"/>
        </w:rPr>
        <w:t>tátny tajomník Ministerstva pôdohospodárstva a rozvoja vidieka Slovenskej republiky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 xml:space="preserve">Zuzana </w:t>
      </w:r>
      <w:proofErr w:type="spellStart"/>
      <w:r w:rsidRPr="009E084B">
        <w:rPr>
          <w:sz w:val="24"/>
          <w:szCs w:val="24"/>
        </w:rPr>
        <w:t>Nouzovská</w:t>
      </w:r>
      <w:proofErr w:type="spellEnd"/>
      <w:r w:rsidRPr="009E084B">
        <w:rPr>
          <w:sz w:val="24"/>
          <w:szCs w:val="24"/>
        </w:rPr>
        <w:t xml:space="preserve"> – generálna riaditeľka Národného poľnohospodárskeho a potravinárskeho centra, Slovenská republika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E084B">
        <w:rPr>
          <w:sz w:val="24"/>
          <w:szCs w:val="24"/>
        </w:rPr>
        <w:t>András</w:t>
      </w:r>
      <w:proofErr w:type="spellEnd"/>
      <w:r w:rsidRPr="009E084B">
        <w:rPr>
          <w:sz w:val="24"/>
          <w:szCs w:val="24"/>
        </w:rPr>
        <w:t xml:space="preserve"> </w:t>
      </w:r>
      <w:proofErr w:type="spellStart"/>
      <w:r w:rsidRPr="009E084B">
        <w:rPr>
          <w:sz w:val="24"/>
          <w:szCs w:val="24"/>
        </w:rPr>
        <w:t>Székács</w:t>
      </w:r>
      <w:proofErr w:type="spellEnd"/>
      <w:r w:rsidRPr="009E084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9E084B">
        <w:rPr>
          <w:sz w:val="24"/>
          <w:szCs w:val="24"/>
        </w:rPr>
        <w:t>(</w:t>
      </w:r>
      <w:r w:rsidR="003404FA" w:rsidRPr="003404FA">
        <w:rPr>
          <w:sz w:val="24"/>
        </w:rPr>
        <w:t xml:space="preserve">Výskumný ústav </w:t>
      </w:r>
      <w:proofErr w:type="spellStart"/>
      <w:r w:rsidR="003404FA" w:rsidRPr="003404FA">
        <w:rPr>
          <w:sz w:val="24"/>
        </w:rPr>
        <w:t>agroenvironmentálnych</w:t>
      </w:r>
      <w:proofErr w:type="spellEnd"/>
      <w:r w:rsidR="003404FA" w:rsidRPr="003404FA">
        <w:rPr>
          <w:sz w:val="24"/>
        </w:rPr>
        <w:t xml:space="preserve"> vied, Maďarsko; člen Vedeckého poradného orgánu, Kooperatívneho výskumného programu, OECD</w:t>
      </w:r>
      <w:r w:rsidRPr="009E084B">
        <w:rPr>
          <w:sz w:val="24"/>
          <w:szCs w:val="24"/>
        </w:rPr>
        <w:t>) Prezentácia Kooperatívneho výskumného programu OECD</w:t>
      </w:r>
    </w:p>
    <w:p w:rsidR="00EE5620" w:rsidRPr="009E084B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9E084B">
        <w:rPr>
          <w:b/>
          <w:i/>
          <w:sz w:val="24"/>
          <w:szCs w:val="24"/>
        </w:rPr>
        <w:t>10:15 – 10:30 Prestávka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9E084B">
        <w:rPr>
          <w:b/>
          <w:i/>
          <w:sz w:val="24"/>
          <w:szCs w:val="24"/>
        </w:rPr>
        <w:t>10:30 – 13:00 Všeobecný pohľad na riadenie rizík a výzvy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E724AA">
        <w:rPr>
          <w:sz w:val="24"/>
          <w:szCs w:val="24"/>
        </w:rPr>
        <w:t xml:space="preserve">Emil </w:t>
      </w:r>
      <w:proofErr w:type="spellStart"/>
      <w:r w:rsidRPr="00E724AA">
        <w:rPr>
          <w:sz w:val="24"/>
          <w:szCs w:val="24"/>
        </w:rPr>
        <w:t>Macho</w:t>
      </w:r>
      <w:proofErr w:type="spellEnd"/>
      <w:r w:rsidRPr="009E084B">
        <w:rPr>
          <w:sz w:val="24"/>
          <w:szCs w:val="24"/>
        </w:rPr>
        <w:t xml:space="preserve"> (predseda Slovenskej poľnohospodárskej a potravinárskej komory, Slovenská republika) – </w:t>
      </w:r>
      <w:r w:rsidRPr="009E084B">
        <w:rPr>
          <w:color w:val="222222"/>
          <w:sz w:val="24"/>
          <w:szCs w:val="24"/>
        </w:rPr>
        <w:t>Výzvy pre súkromný sektor v riadení rizík v poľnohospodárstve</w:t>
      </w:r>
      <w:r w:rsidRPr="009E084B">
        <w:rPr>
          <w:sz w:val="24"/>
          <w:szCs w:val="24"/>
        </w:rPr>
        <w:t xml:space="preserve">. 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>Ladislav Miko (</w:t>
      </w:r>
      <w:r w:rsidRPr="009E084B">
        <w:rPr>
          <w:color w:val="222222"/>
          <w:sz w:val="24"/>
          <w:szCs w:val="24"/>
        </w:rPr>
        <w:t>vedúci Zastúpenia Európskej komisie na Slovensku</w:t>
      </w:r>
      <w:r w:rsidRPr="009E084B">
        <w:rPr>
          <w:sz w:val="24"/>
          <w:szCs w:val="24"/>
        </w:rPr>
        <w:t>) – Nástroje riadenia rizík v rámci SPP EÚ po roku 2020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 xml:space="preserve">Frank Van </w:t>
      </w:r>
      <w:proofErr w:type="spellStart"/>
      <w:r w:rsidRPr="009E084B">
        <w:rPr>
          <w:sz w:val="24"/>
          <w:szCs w:val="24"/>
        </w:rPr>
        <w:t>Tongeren</w:t>
      </w:r>
      <w:proofErr w:type="spellEnd"/>
      <w:r w:rsidRPr="009E084B">
        <w:rPr>
          <w:sz w:val="24"/>
          <w:szCs w:val="24"/>
        </w:rPr>
        <w:t xml:space="preserve"> (Riaditeľstvo OECD pre obchod a poľnohospodárstvo) – Aká je úloha vlády pri riešení riadenia rizík v poľnohospodárstve.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 xml:space="preserve">Milan </w:t>
      </w:r>
      <w:proofErr w:type="spellStart"/>
      <w:r w:rsidRPr="009E084B">
        <w:rPr>
          <w:sz w:val="24"/>
          <w:szCs w:val="24"/>
        </w:rPr>
        <w:t>Lapin</w:t>
      </w:r>
      <w:proofErr w:type="spellEnd"/>
      <w:r w:rsidRPr="009E084B">
        <w:rPr>
          <w:sz w:val="24"/>
          <w:szCs w:val="24"/>
        </w:rPr>
        <w:t xml:space="preserve"> (Univerzita Komenského v Bratislave, Slovenská republika) – Dlhodobé výzvy v oblasti klímy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ab/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E084B">
        <w:rPr>
          <w:sz w:val="24"/>
          <w:szCs w:val="24"/>
        </w:rPr>
        <w:t>Holger</w:t>
      </w:r>
      <w:proofErr w:type="spellEnd"/>
      <w:r w:rsidRPr="009E084B">
        <w:rPr>
          <w:sz w:val="24"/>
          <w:szCs w:val="24"/>
        </w:rPr>
        <w:t xml:space="preserve"> </w:t>
      </w:r>
      <w:proofErr w:type="spellStart"/>
      <w:r w:rsidRPr="009E084B">
        <w:rPr>
          <w:sz w:val="24"/>
          <w:szCs w:val="24"/>
        </w:rPr>
        <w:t>Meinke</w:t>
      </w:r>
      <w:proofErr w:type="spellEnd"/>
      <w:r w:rsidRPr="009E084B">
        <w:rPr>
          <w:sz w:val="24"/>
          <w:szCs w:val="24"/>
        </w:rPr>
        <w:t xml:space="preserve"> (</w:t>
      </w:r>
      <w:r w:rsidRPr="009E084B">
        <w:rPr>
          <w:color w:val="222222"/>
          <w:sz w:val="24"/>
          <w:szCs w:val="24"/>
        </w:rPr>
        <w:t>Tasmánsky poľnohospodársky inštitút na univerzite v Tasmánii, Austrália</w:t>
      </w:r>
      <w:r w:rsidRPr="009E084B">
        <w:rPr>
          <w:sz w:val="24"/>
          <w:szCs w:val="24"/>
        </w:rPr>
        <w:t>) – Znalosti z riadenia vysokej klimatickej variability: Austrálske skúsenosti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 xml:space="preserve">Jaroslava </w:t>
      </w:r>
      <w:proofErr w:type="spellStart"/>
      <w:r w:rsidRPr="009E084B">
        <w:rPr>
          <w:sz w:val="24"/>
          <w:szCs w:val="24"/>
        </w:rPr>
        <w:t>Sobocká</w:t>
      </w:r>
      <w:proofErr w:type="spellEnd"/>
      <w:r w:rsidRPr="009E084B">
        <w:rPr>
          <w:sz w:val="24"/>
          <w:szCs w:val="24"/>
        </w:rPr>
        <w:t xml:space="preserve"> (Národné poľnohospodárske a potravinárskeho centrum- Výskumný ústav pôdoznalectva a ochrany pôdy, Slovenská republika) – Dlhodobé výzvy klimatických zmien a relevantnosť </w:t>
      </w:r>
      <w:proofErr w:type="spellStart"/>
      <w:r w:rsidRPr="009E084B">
        <w:rPr>
          <w:sz w:val="24"/>
          <w:szCs w:val="24"/>
        </w:rPr>
        <w:t>pôdnoklimatických</w:t>
      </w:r>
      <w:proofErr w:type="spellEnd"/>
      <w:r w:rsidRPr="009E084B">
        <w:rPr>
          <w:sz w:val="24"/>
          <w:szCs w:val="24"/>
        </w:rPr>
        <w:t xml:space="preserve"> podmienok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9E084B">
        <w:rPr>
          <w:b/>
          <w:i/>
          <w:sz w:val="24"/>
          <w:szCs w:val="24"/>
        </w:rPr>
        <w:t>13:00 – 13:</w:t>
      </w:r>
      <w:r>
        <w:rPr>
          <w:b/>
          <w:i/>
          <w:sz w:val="24"/>
          <w:szCs w:val="24"/>
        </w:rPr>
        <w:t>30</w:t>
      </w:r>
      <w:r w:rsidRPr="009E08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Panelová d</w:t>
      </w:r>
      <w:r w:rsidRPr="009E084B">
        <w:rPr>
          <w:b/>
          <w:i/>
          <w:sz w:val="24"/>
          <w:szCs w:val="24"/>
        </w:rPr>
        <w:t>iskusia</w:t>
      </w:r>
    </w:p>
    <w:p w:rsidR="00EE5620" w:rsidRPr="009E084B" w:rsidRDefault="00EE5620" w:rsidP="00EE5620">
      <w:pPr>
        <w:spacing w:after="0" w:line="240" w:lineRule="auto"/>
        <w:jc w:val="both"/>
        <w:rPr>
          <w:b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b/>
          <w:i/>
          <w:sz w:val="24"/>
          <w:szCs w:val="24"/>
        </w:rPr>
        <w:t>13:</w:t>
      </w:r>
      <w:r>
        <w:rPr>
          <w:b/>
          <w:i/>
          <w:sz w:val="24"/>
          <w:szCs w:val="24"/>
        </w:rPr>
        <w:t>30</w:t>
      </w:r>
      <w:r w:rsidRPr="009E084B">
        <w:rPr>
          <w:b/>
          <w:i/>
          <w:sz w:val="24"/>
          <w:szCs w:val="24"/>
        </w:rPr>
        <w:t xml:space="preserve"> – 14:</w:t>
      </w:r>
      <w:r>
        <w:rPr>
          <w:b/>
          <w:i/>
          <w:sz w:val="24"/>
          <w:szCs w:val="24"/>
        </w:rPr>
        <w:t>45</w:t>
      </w:r>
      <w:r w:rsidRPr="009E084B">
        <w:rPr>
          <w:b/>
          <w:i/>
          <w:sz w:val="24"/>
          <w:szCs w:val="24"/>
        </w:rPr>
        <w:t xml:space="preserve"> Obedná prestávka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1228FE" w:rsidRDefault="001228FE" w:rsidP="00EE562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E5620" w:rsidRDefault="007A1E53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81792" behindDoc="1" locked="0" layoutInCell="1" allowOverlap="1" wp14:anchorId="1611ACC5" wp14:editId="3F1DCBD2">
            <wp:simplePos x="0" y="0"/>
            <wp:positionH relativeFrom="page">
              <wp:align>right</wp:align>
            </wp:positionH>
            <wp:positionV relativeFrom="paragraph">
              <wp:posOffset>-880745</wp:posOffset>
            </wp:positionV>
            <wp:extent cx="7552599" cy="10681200"/>
            <wp:effectExtent l="0" t="0" r="0" b="635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zvank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99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20" w:rsidRPr="004107FB">
        <w:rPr>
          <w:b/>
          <w:i/>
          <w:sz w:val="24"/>
          <w:szCs w:val="24"/>
        </w:rPr>
        <w:t>14:</w:t>
      </w:r>
      <w:r w:rsidR="00EE5620">
        <w:rPr>
          <w:b/>
          <w:i/>
          <w:sz w:val="24"/>
          <w:szCs w:val="24"/>
        </w:rPr>
        <w:t>45</w:t>
      </w:r>
      <w:r w:rsidR="00EE5620" w:rsidRPr="004107FB">
        <w:rPr>
          <w:b/>
          <w:i/>
          <w:sz w:val="24"/>
          <w:szCs w:val="24"/>
        </w:rPr>
        <w:t xml:space="preserve"> – 1</w:t>
      </w:r>
      <w:r w:rsidR="009E60D6">
        <w:rPr>
          <w:b/>
          <w:i/>
          <w:sz w:val="24"/>
          <w:szCs w:val="24"/>
        </w:rPr>
        <w:t>5</w:t>
      </w:r>
      <w:r w:rsidR="00EE5620" w:rsidRPr="004107FB">
        <w:rPr>
          <w:b/>
          <w:i/>
          <w:sz w:val="24"/>
          <w:szCs w:val="24"/>
        </w:rPr>
        <w:t>:</w:t>
      </w:r>
      <w:r w:rsidR="009E60D6">
        <w:rPr>
          <w:b/>
          <w:i/>
          <w:sz w:val="24"/>
          <w:szCs w:val="24"/>
        </w:rPr>
        <w:t>45</w:t>
      </w:r>
      <w:r w:rsidR="00EE5620" w:rsidRPr="004107FB">
        <w:rPr>
          <w:b/>
          <w:i/>
          <w:sz w:val="24"/>
          <w:szCs w:val="24"/>
        </w:rPr>
        <w:t xml:space="preserve"> Aktuálny stav</w:t>
      </w:r>
      <w:r w:rsidR="00EE5620">
        <w:rPr>
          <w:b/>
          <w:i/>
          <w:sz w:val="24"/>
          <w:szCs w:val="24"/>
        </w:rPr>
        <w:t xml:space="preserve"> národných </w:t>
      </w:r>
      <w:r w:rsidR="00EE5620" w:rsidRPr="004107FB">
        <w:rPr>
          <w:b/>
          <w:i/>
          <w:sz w:val="24"/>
          <w:szCs w:val="24"/>
        </w:rPr>
        <w:t>politík</w:t>
      </w: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9E084B">
        <w:rPr>
          <w:sz w:val="24"/>
          <w:szCs w:val="24"/>
        </w:rPr>
        <w:t xml:space="preserve">ichael Wolf (Spolkové ministerstvo </w:t>
      </w:r>
      <w:r w:rsidR="00EE78E1" w:rsidRPr="009E084B">
        <w:rPr>
          <w:sz w:val="24"/>
          <w:szCs w:val="24"/>
        </w:rPr>
        <w:t>pre trvalo udržateľný rozvoj a cestovný ruch</w:t>
      </w:r>
      <w:r w:rsidRPr="009E084B">
        <w:rPr>
          <w:sz w:val="24"/>
          <w:szCs w:val="24"/>
        </w:rPr>
        <w:t>, Ra</w:t>
      </w:r>
      <w:r w:rsidR="00C42B3D">
        <w:rPr>
          <w:sz w:val="24"/>
          <w:szCs w:val="24"/>
        </w:rPr>
        <w:t>kúsko) – Nástroje riadenia rizík</w:t>
      </w:r>
      <w:r w:rsidRPr="009E084B">
        <w:rPr>
          <w:sz w:val="24"/>
          <w:szCs w:val="24"/>
        </w:rPr>
        <w:t xml:space="preserve"> </w:t>
      </w:r>
      <w:r w:rsidR="00C42B3D">
        <w:rPr>
          <w:sz w:val="24"/>
          <w:szCs w:val="24"/>
        </w:rPr>
        <w:t>v Rakúsku</w:t>
      </w:r>
      <w:r w:rsidRPr="009E084B">
        <w:rPr>
          <w:sz w:val="24"/>
          <w:szCs w:val="24"/>
        </w:rPr>
        <w:t xml:space="preserve"> 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A726AD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E084B">
        <w:rPr>
          <w:sz w:val="24"/>
          <w:szCs w:val="24"/>
        </w:rPr>
        <w:t>Sumudu</w:t>
      </w:r>
      <w:proofErr w:type="spellEnd"/>
      <w:r w:rsidRPr="009E084B">
        <w:rPr>
          <w:sz w:val="24"/>
          <w:szCs w:val="24"/>
        </w:rPr>
        <w:t xml:space="preserve"> </w:t>
      </w:r>
      <w:proofErr w:type="spellStart"/>
      <w:r w:rsidRPr="009E084B">
        <w:rPr>
          <w:sz w:val="24"/>
          <w:szCs w:val="24"/>
        </w:rPr>
        <w:t>Boyinová</w:t>
      </w:r>
      <w:proofErr w:type="spellEnd"/>
      <w:r>
        <w:rPr>
          <w:sz w:val="24"/>
          <w:szCs w:val="24"/>
        </w:rPr>
        <w:t xml:space="preserve">, </w:t>
      </w:r>
      <w:r w:rsidR="00EE5620" w:rsidRPr="009E084B">
        <w:rPr>
          <w:sz w:val="24"/>
          <w:szCs w:val="24"/>
        </w:rPr>
        <w:t xml:space="preserve">Václav </w:t>
      </w:r>
      <w:proofErr w:type="spellStart"/>
      <w:r w:rsidR="00EE5620" w:rsidRPr="009E084B">
        <w:rPr>
          <w:sz w:val="24"/>
          <w:szCs w:val="24"/>
        </w:rPr>
        <w:t>Vilhelm</w:t>
      </w:r>
      <w:proofErr w:type="spellEnd"/>
      <w:r w:rsidR="00EE5620" w:rsidRPr="009E084B">
        <w:rPr>
          <w:sz w:val="24"/>
          <w:szCs w:val="24"/>
        </w:rPr>
        <w:t xml:space="preserve">, </w:t>
      </w:r>
      <w:proofErr w:type="spellStart"/>
      <w:r w:rsidR="00EE5620" w:rsidRPr="009E084B">
        <w:rPr>
          <w:sz w:val="24"/>
          <w:szCs w:val="24"/>
        </w:rPr>
        <w:t>Jindřich</w:t>
      </w:r>
      <w:proofErr w:type="spellEnd"/>
      <w:r w:rsidR="00EE5620" w:rsidRPr="009E084B">
        <w:rPr>
          <w:sz w:val="24"/>
          <w:szCs w:val="24"/>
        </w:rPr>
        <w:t xml:space="preserve"> Špička, (Ústav </w:t>
      </w:r>
      <w:proofErr w:type="spellStart"/>
      <w:r w:rsidR="00EE5620" w:rsidRPr="009E084B">
        <w:rPr>
          <w:sz w:val="24"/>
          <w:szCs w:val="24"/>
        </w:rPr>
        <w:t>zemědělské</w:t>
      </w:r>
      <w:proofErr w:type="spellEnd"/>
      <w:r w:rsidR="00EE5620" w:rsidRPr="009E084B">
        <w:rPr>
          <w:sz w:val="24"/>
          <w:szCs w:val="24"/>
        </w:rPr>
        <w:t xml:space="preserve"> ekonomiky a </w:t>
      </w:r>
      <w:proofErr w:type="spellStart"/>
      <w:r w:rsidR="00EE5620" w:rsidRPr="009E084B">
        <w:rPr>
          <w:sz w:val="24"/>
          <w:szCs w:val="24"/>
        </w:rPr>
        <w:t>informací</w:t>
      </w:r>
      <w:proofErr w:type="spellEnd"/>
      <w:r w:rsidR="00EE5620" w:rsidRPr="009E084B">
        <w:rPr>
          <w:sz w:val="24"/>
          <w:szCs w:val="24"/>
        </w:rPr>
        <w:t>, Česká republika) Riadenie rizík v poľnoh</w:t>
      </w:r>
      <w:r w:rsidR="00DA4111">
        <w:rPr>
          <w:sz w:val="24"/>
          <w:szCs w:val="24"/>
        </w:rPr>
        <w:t>o</w:t>
      </w:r>
      <w:r w:rsidR="00EE5620" w:rsidRPr="009E084B">
        <w:rPr>
          <w:sz w:val="24"/>
          <w:szCs w:val="24"/>
        </w:rPr>
        <w:t>spodárstve – porovnanie situácie v USA, EÚ a Českej republike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1</w:t>
      </w:r>
      <w:r w:rsidR="009E60D6">
        <w:rPr>
          <w:b/>
          <w:i/>
          <w:sz w:val="24"/>
          <w:szCs w:val="24"/>
        </w:rPr>
        <w:t>5</w:t>
      </w:r>
      <w:r w:rsidRPr="004107FB">
        <w:rPr>
          <w:b/>
          <w:i/>
          <w:sz w:val="24"/>
          <w:szCs w:val="24"/>
        </w:rPr>
        <w:t>:</w:t>
      </w:r>
      <w:r w:rsidR="009E60D6">
        <w:rPr>
          <w:b/>
          <w:i/>
          <w:sz w:val="24"/>
          <w:szCs w:val="24"/>
        </w:rPr>
        <w:t>45</w:t>
      </w:r>
      <w:r>
        <w:rPr>
          <w:b/>
          <w:i/>
          <w:sz w:val="24"/>
          <w:szCs w:val="24"/>
        </w:rPr>
        <w:t xml:space="preserve"> </w:t>
      </w:r>
      <w:r w:rsidRPr="004107FB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4107FB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4107FB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3</w:t>
      </w:r>
      <w:r w:rsidRPr="004107FB">
        <w:rPr>
          <w:b/>
          <w:i/>
          <w:sz w:val="24"/>
          <w:szCs w:val="24"/>
        </w:rPr>
        <w:t xml:space="preserve">0 </w:t>
      </w:r>
      <w:r>
        <w:rPr>
          <w:b/>
          <w:i/>
          <w:sz w:val="24"/>
          <w:szCs w:val="24"/>
        </w:rPr>
        <w:t>Panelová d</w:t>
      </w:r>
      <w:r w:rsidRPr="004107FB">
        <w:rPr>
          <w:b/>
          <w:i/>
          <w:sz w:val="24"/>
          <w:szCs w:val="24"/>
        </w:rPr>
        <w:t>iskusia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Default="00EE5620" w:rsidP="00EE5620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1</w:t>
      </w:r>
      <w:r w:rsidR="009E60D6">
        <w:rPr>
          <w:b/>
          <w:i/>
          <w:sz w:val="24"/>
          <w:szCs w:val="24"/>
        </w:rPr>
        <w:t>6</w:t>
      </w:r>
      <w:r w:rsidRPr="004107FB">
        <w:rPr>
          <w:b/>
          <w:i/>
          <w:sz w:val="24"/>
          <w:szCs w:val="24"/>
        </w:rPr>
        <w:t>:</w:t>
      </w:r>
      <w:r w:rsidR="009E60D6">
        <w:rPr>
          <w:b/>
          <w:i/>
          <w:sz w:val="24"/>
          <w:szCs w:val="24"/>
        </w:rPr>
        <w:t>3</w:t>
      </w:r>
      <w:r w:rsidRPr="004107FB">
        <w:rPr>
          <w:b/>
          <w:i/>
          <w:sz w:val="24"/>
          <w:szCs w:val="24"/>
        </w:rPr>
        <w:t>0 Koniec prvého dňa konferencie</w:t>
      </w:r>
    </w:p>
    <w:p w:rsidR="00EE5620" w:rsidRPr="009E084B" w:rsidRDefault="00EE5620" w:rsidP="00EE5620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EE5620" w:rsidRDefault="00EE5620" w:rsidP="00EE5620">
      <w:pPr>
        <w:spacing w:after="0" w:line="240" w:lineRule="auto"/>
        <w:jc w:val="both"/>
        <w:rPr>
          <w:b/>
          <w:sz w:val="36"/>
          <w:szCs w:val="36"/>
        </w:rPr>
      </w:pPr>
    </w:p>
    <w:p w:rsidR="00EE5620" w:rsidRPr="00AA6BC7" w:rsidRDefault="00EE5620" w:rsidP="00EE5620">
      <w:pPr>
        <w:spacing w:after="0" w:line="240" w:lineRule="auto"/>
        <w:jc w:val="both"/>
        <w:rPr>
          <w:i/>
          <w:sz w:val="36"/>
          <w:szCs w:val="36"/>
        </w:rPr>
      </w:pPr>
      <w:r w:rsidRPr="00AA6BC7">
        <w:rPr>
          <w:b/>
          <w:sz w:val="36"/>
          <w:szCs w:val="36"/>
        </w:rPr>
        <w:t xml:space="preserve">18. október 2018 </w:t>
      </w:r>
      <w:r w:rsidRPr="00AA6BC7">
        <w:rPr>
          <w:b/>
          <w:i/>
          <w:sz w:val="36"/>
          <w:szCs w:val="36"/>
        </w:rPr>
        <w:t xml:space="preserve">– </w:t>
      </w:r>
      <w:r w:rsidRPr="00AA6BC7">
        <w:rPr>
          <w:i/>
          <w:sz w:val="36"/>
          <w:szCs w:val="36"/>
        </w:rPr>
        <w:t>druhý deň konferencie – strategická časť</w:t>
      </w:r>
    </w:p>
    <w:p w:rsidR="00EE5620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9:30</w:t>
      </w:r>
      <w:r>
        <w:rPr>
          <w:b/>
          <w:i/>
          <w:sz w:val="24"/>
          <w:szCs w:val="24"/>
        </w:rPr>
        <w:t xml:space="preserve"> </w:t>
      </w:r>
      <w:r w:rsidRPr="004107FB">
        <w:rPr>
          <w:b/>
          <w:i/>
          <w:sz w:val="24"/>
          <w:szCs w:val="24"/>
        </w:rPr>
        <w:t>- 10:00 Otvorenie druhého dňa</w:t>
      </w:r>
    </w:p>
    <w:p w:rsidR="00EE5620" w:rsidRPr="009E084B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 xml:space="preserve">Gabriela </w:t>
      </w:r>
      <w:proofErr w:type="spellStart"/>
      <w:r w:rsidRPr="009E084B">
        <w:rPr>
          <w:sz w:val="24"/>
          <w:szCs w:val="24"/>
        </w:rPr>
        <w:t>Matečná</w:t>
      </w:r>
      <w:proofErr w:type="spellEnd"/>
      <w:r w:rsidRPr="009E084B">
        <w:rPr>
          <w:sz w:val="24"/>
          <w:szCs w:val="24"/>
        </w:rPr>
        <w:t xml:space="preserve"> – podpredsedníčka vlády a ministerka pôdohospodárstva a rozvoja vidieka Slovenskej republiky</w:t>
      </w:r>
    </w:p>
    <w:p w:rsidR="00EE5620" w:rsidRPr="009E084B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E084B">
        <w:rPr>
          <w:sz w:val="24"/>
          <w:szCs w:val="24"/>
        </w:rPr>
        <w:t>Phil</w:t>
      </w:r>
      <w:proofErr w:type="spellEnd"/>
      <w:r w:rsidRPr="009E084B">
        <w:rPr>
          <w:sz w:val="24"/>
          <w:szCs w:val="24"/>
        </w:rPr>
        <w:t xml:space="preserve"> </w:t>
      </w:r>
      <w:proofErr w:type="spellStart"/>
      <w:r w:rsidRPr="009E084B">
        <w:rPr>
          <w:sz w:val="24"/>
          <w:szCs w:val="24"/>
        </w:rPr>
        <w:t>Hogan</w:t>
      </w:r>
      <w:proofErr w:type="spellEnd"/>
      <w:r w:rsidRPr="009E084B">
        <w:rPr>
          <w:sz w:val="24"/>
          <w:szCs w:val="24"/>
        </w:rPr>
        <w:t xml:space="preserve"> – Komisár EÚ pre poľnohospodárstvo a rozvoj vidieka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 xml:space="preserve">Frank Van </w:t>
      </w:r>
      <w:proofErr w:type="spellStart"/>
      <w:r w:rsidRPr="009E084B">
        <w:rPr>
          <w:sz w:val="24"/>
          <w:szCs w:val="24"/>
        </w:rPr>
        <w:t>Tongeren</w:t>
      </w:r>
      <w:proofErr w:type="spellEnd"/>
      <w:r w:rsidRPr="009E084B">
        <w:rPr>
          <w:b/>
          <w:bCs/>
          <w:sz w:val="24"/>
          <w:szCs w:val="24"/>
        </w:rPr>
        <w:t xml:space="preserve"> </w:t>
      </w:r>
      <w:r w:rsidRPr="009E084B">
        <w:rPr>
          <w:sz w:val="24"/>
          <w:szCs w:val="24"/>
        </w:rPr>
        <w:t xml:space="preserve">– </w:t>
      </w:r>
      <w:r w:rsidRPr="009E084B">
        <w:rPr>
          <w:color w:val="222222"/>
          <w:sz w:val="24"/>
          <w:szCs w:val="24"/>
        </w:rPr>
        <w:t>Vedúci oddelenia pre politiku obchodu a poľnohospodárstva, riaditeľstvo pre obchod a poľnohospodárstvo, OECD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10:00</w:t>
      </w:r>
      <w:r>
        <w:rPr>
          <w:b/>
          <w:i/>
          <w:sz w:val="24"/>
          <w:szCs w:val="24"/>
        </w:rPr>
        <w:t xml:space="preserve"> </w:t>
      </w:r>
      <w:r w:rsidRPr="004107FB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4107FB">
        <w:rPr>
          <w:b/>
          <w:i/>
          <w:sz w:val="24"/>
          <w:szCs w:val="24"/>
        </w:rPr>
        <w:t xml:space="preserve">10:30 </w:t>
      </w:r>
      <w:r w:rsidRPr="00F82392">
        <w:rPr>
          <w:b/>
          <w:i/>
          <w:sz w:val="24"/>
          <w:szCs w:val="24"/>
        </w:rPr>
        <w:t>Pozícia krajín k riadeniu rizík v agropotravinárskom sektore</w:t>
      </w:r>
    </w:p>
    <w:p w:rsidR="00EE5620" w:rsidRPr="004107FB" w:rsidRDefault="00EE5620" w:rsidP="00EE5620">
      <w:pPr>
        <w:spacing w:after="0" w:line="240" w:lineRule="auto"/>
        <w:jc w:val="both"/>
        <w:rPr>
          <w:b/>
          <w:sz w:val="24"/>
          <w:szCs w:val="24"/>
        </w:rPr>
      </w:pPr>
    </w:p>
    <w:p w:rsidR="00EE5620" w:rsidRDefault="00EE5620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E084B">
        <w:rPr>
          <w:sz w:val="24"/>
          <w:szCs w:val="24"/>
        </w:rPr>
        <w:t>Elisabeth</w:t>
      </w:r>
      <w:proofErr w:type="spellEnd"/>
      <w:r w:rsidRPr="009E084B">
        <w:rPr>
          <w:sz w:val="24"/>
          <w:szCs w:val="24"/>
        </w:rPr>
        <w:t xml:space="preserve"> </w:t>
      </w:r>
      <w:proofErr w:type="spellStart"/>
      <w:r w:rsidRPr="009E084B">
        <w:rPr>
          <w:sz w:val="24"/>
          <w:szCs w:val="24"/>
        </w:rPr>
        <w:t>Köstinger</w:t>
      </w:r>
      <w:proofErr w:type="spellEnd"/>
      <w:r w:rsidRPr="009E084B">
        <w:rPr>
          <w:rStyle w:val="st1"/>
          <w:color w:val="545454"/>
          <w:sz w:val="24"/>
          <w:szCs w:val="24"/>
        </w:rPr>
        <w:t xml:space="preserve"> – </w:t>
      </w:r>
      <w:r w:rsidRPr="009E084B">
        <w:rPr>
          <w:sz w:val="24"/>
          <w:szCs w:val="24"/>
        </w:rPr>
        <w:t xml:space="preserve">Spolková ministerka pre trvalo udržateľný rozvoj a cestovný ruch Rakúska </w:t>
      </w:r>
    </w:p>
    <w:p w:rsidR="00B457A8" w:rsidRPr="009E084B" w:rsidRDefault="00B457A8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78E1" w:rsidP="00EE5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Miroslav Toman</w:t>
      </w:r>
      <w:r w:rsidR="00EE5620" w:rsidRPr="009E084B">
        <w:rPr>
          <w:sz w:val="24"/>
          <w:szCs w:val="24"/>
        </w:rPr>
        <w:t xml:space="preserve"> - Minister </w:t>
      </w:r>
      <w:proofErr w:type="spellStart"/>
      <w:r w:rsidR="00EE5620" w:rsidRPr="009E084B">
        <w:rPr>
          <w:sz w:val="24"/>
          <w:szCs w:val="24"/>
        </w:rPr>
        <w:t>zemědělství</w:t>
      </w:r>
      <w:proofErr w:type="spellEnd"/>
      <w:r w:rsidR="00EE5620" w:rsidRPr="009E084B">
        <w:rPr>
          <w:sz w:val="24"/>
          <w:szCs w:val="24"/>
        </w:rPr>
        <w:t xml:space="preserve"> Českej republiky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</w:rPr>
        <w:t>István</w:t>
      </w:r>
      <w:proofErr w:type="spellEnd"/>
      <w:r>
        <w:rPr>
          <w:sz w:val="24"/>
        </w:rPr>
        <w:t xml:space="preserve"> Nagy </w:t>
      </w:r>
      <w:r w:rsidRPr="009E084B">
        <w:rPr>
          <w:sz w:val="24"/>
          <w:szCs w:val="24"/>
        </w:rPr>
        <w:t>- minister poľnohospodárstva Maďarska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2F4388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F4388">
        <w:rPr>
          <w:sz w:val="24"/>
          <w:szCs w:val="24"/>
        </w:rPr>
        <w:t>Jan</w:t>
      </w:r>
      <w:proofErr w:type="spellEnd"/>
      <w:r w:rsidRPr="002F4388">
        <w:rPr>
          <w:sz w:val="24"/>
          <w:szCs w:val="24"/>
        </w:rPr>
        <w:t xml:space="preserve"> </w:t>
      </w:r>
      <w:proofErr w:type="spellStart"/>
      <w:r w:rsidRPr="002F4388">
        <w:rPr>
          <w:sz w:val="24"/>
          <w:szCs w:val="24"/>
        </w:rPr>
        <w:t>Krzysztof</w:t>
      </w:r>
      <w:proofErr w:type="spellEnd"/>
      <w:r w:rsidRPr="002F4388">
        <w:rPr>
          <w:sz w:val="24"/>
          <w:szCs w:val="24"/>
        </w:rPr>
        <w:t xml:space="preserve"> </w:t>
      </w:r>
      <w:proofErr w:type="spellStart"/>
      <w:r w:rsidRPr="002F4388">
        <w:rPr>
          <w:sz w:val="24"/>
          <w:szCs w:val="24"/>
        </w:rPr>
        <w:t>Ardanowski</w:t>
      </w:r>
      <w:proofErr w:type="spellEnd"/>
      <w:r w:rsidR="00EE5620" w:rsidRPr="009E084B">
        <w:rPr>
          <w:sz w:val="24"/>
          <w:szCs w:val="24"/>
        </w:rPr>
        <w:t xml:space="preserve"> - minister poľnohospodárstva a rozvoja vidieka Poľska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 xml:space="preserve">10:30 – 10:45 </w:t>
      </w:r>
      <w:r>
        <w:rPr>
          <w:b/>
          <w:i/>
          <w:sz w:val="24"/>
          <w:szCs w:val="24"/>
        </w:rPr>
        <w:t>Panelová d</w:t>
      </w:r>
      <w:r w:rsidRPr="004107FB">
        <w:rPr>
          <w:b/>
          <w:i/>
          <w:sz w:val="24"/>
          <w:szCs w:val="24"/>
        </w:rPr>
        <w:t>iskusia</w:t>
      </w:r>
    </w:p>
    <w:p w:rsidR="00EE5620" w:rsidRPr="004107FB" w:rsidRDefault="00EE5620" w:rsidP="00EE5620">
      <w:pPr>
        <w:spacing w:after="0" w:line="240" w:lineRule="auto"/>
        <w:jc w:val="both"/>
        <w:rPr>
          <w:b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10:45 – 11:00 Prestávka</w:t>
      </w:r>
    </w:p>
    <w:p w:rsidR="00EE5620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145507" w:rsidRDefault="00145507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145507" w:rsidRDefault="00145507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Pr="004107FB" w:rsidRDefault="00145507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83840" behindDoc="1" locked="0" layoutInCell="1" allowOverlap="1" wp14:anchorId="1611ACC5" wp14:editId="3F1DCBD2">
            <wp:simplePos x="0" y="0"/>
            <wp:positionH relativeFrom="page">
              <wp:posOffset>-1270</wp:posOffset>
            </wp:positionH>
            <wp:positionV relativeFrom="paragraph">
              <wp:posOffset>-895350</wp:posOffset>
            </wp:positionV>
            <wp:extent cx="7552599" cy="10681200"/>
            <wp:effectExtent l="0" t="0" r="0" b="635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zvank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99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20" w:rsidRPr="004107FB">
        <w:rPr>
          <w:b/>
          <w:i/>
          <w:sz w:val="24"/>
          <w:szCs w:val="24"/>
        </w:rPr>
        <w:t>11:00 – 12:00 Lepšie riešenia pre budúcnosť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rStyle w:val="wraptext"/>
          <w:sz w:val="24"/>
          <w:szCs w:val="24"/>
        </w:rPr>
      </w:pPr>
      <w:r w:rsidRPr="009E084B">
        <w:rPr>
          <w:sz w:val="24"/>
          <w:szCs w:val="24"/>
        </w:rPr>
        <w:t xml:space="preserve">Tom </w:t>
      </w:r>
      <w:proofErr w:type="spellStart"/>
      <w:r w:rsidRPr="009E084B">
        <w:rPr>
          <w:sz w:val="24"/>
          <w:szCs w:val="24"/>
        </w:rPr>
        <w:t>Worth</w:t>
      </w:r>
      <w:proofErr w:type="spellEnd"/>
      <w:r w:rsidRPr="009E084B">
        <w:rPr>
          <w:sz w:val="24"/>
          <w:szCs w:val="24"/>
        </w:rPr>
        <w:t xml:space="preserve"> (Agentúra pre riadenie rizík, Oddelenie poľnohospodárstva , USA) – </w:t>
      </w:r>
      <w:r w:rsidRPr="009E084B">
        <w:rPr>
          <w:rStyle w:val="wraptext"/>
          <w:sz w:val="24"/>
          <w:szCs w:val="24"/>
        </w:rPr>
        <w:t xml:space="preserve">Nástroje riadenia rizík v americkom farmárskom zákone </w:t>
      </w:r>
    </w:p>
    <w:p w:rsidR="00EE5620" w:rsidRPr="009E084B" w:rsidRDefault="00EE5620" w:rsidP="00EE5620">
      <w:pPr>
        <w:spacing w:after="0" w:line="240" w:lineRule="auto"/>
        <w:jc w:val="both"/>
        <w:rPr>
          <w:rStyle w:val="wraptext"/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  <w:lang w:eastAsia="sk-SK"/>
        </w:rPr>
      </w:pPr>
      <w:r w:rsidRPr="009E084B">
        <w:rPr>
          <w:sz w:val="24"/>
          <w:szCs w:val="24"/>
        </w:rPr>
        <w:t xml:space="preserve">Marko </w:t>
      </w:r>
      <w:proofErr w:type="spellStart"/>
      <w:r w:rsidRPr="009E084B">
        <w:rPr>
          <w:sz w:val="24"/>
          <w:szCs w:val="24"/>
        </w:rPr>
        <w:t>Gorban</w:t>
      </w:r>
      <w:proofErr w:type="spellEnd"/>
      <w:r w:rsidRPr="009E084B">
        <w:rPr>
          <w:sz w:val="24"/>
          <w:szCs w:val="24"/>
        </w:rPr>
        <w:t xml:space="preserve"> (</w:t>
      </w:r>
      <w:proofErr w:type="spellStart"/>
      <w:r w:rsidR="0000300F">
        <w:rPr>
          <w:color w:val="222222"/>
          <w:sz w:val="24"/>
          <w:szCs w:val="24"/>
        </w:rPr>
        <w:t>podštátny</w:t>
      </w:r>
      <w:proofErr w:type="spellEnd"/>
      <w:r w:rsidR="0000300F">
        <w:rPr>
          <w:color w:val="222222"/>
          <w:sz w:val="24"/>
          <w:szCs w:val="24"/>
        </w:rPr>
        <w:t xml:space="preserve"> tajomník</w:t>
      </w:r>
      <w:r w:rsidRPr="009E084B">
        <w:rPr>
          <w:color w:val="222222"/>
          <w:sz w:val="24"/>
          <w:szCs w:val="24"/>
        </w:rPr>
        <w:t xml:space="preserve"> pre politiku poľnohospodárstva a vidieka, Ministerstvo vidieckych záležitostí, Estónsko</w:t>
      </w:r>
      <w:r w:rsidRPr="009E084B">
        <w:rPr>
          <w:sz w:val="24"/>
          <w:szCs w:val="24"/>
        </w:rPr>
        <w:t>) – Perspektívy Estónska pri riadení rizík SPP po roku 2020.</w:t>
      </w:r>
    </w:p>
    <w:p w:rsidR="00EE5620" w:rsidRPr="009E084B" w:rsidRDefault="00EE5620" w:rsidP="00EE5620">
      <w:pPr>
        <w:spacing w:after="0" w:line="240" w:lineRule="auto"/>
        <w:jc w:val="both"/>
        <w:rPr>
          <w:i/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12:00 – 13:30 Obedná prestávka</w:t>
      </w: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13:30 – 1</w:t>
      </w:r>
      <w:r w:rsidR="000E0EC3">
        <w:rPr>
          <w:b/>
          <w:i/>
          <w:sz w:val="24"/>
          <w:szCs w:val="24"/>
        </w:rPr>
        <w:t>5</w:t>
      </w:r>
      <w:r w:rsidRPr="004107FB">
        <w:rPr>
          <w:b/>
          <w:i/>
          <w:sz w:val="24"/>
          <w:szCs w:val="24"/>
        </w:rPr>
        <w:t>:</w:t>
      </w:r>
      <w:r w:rsidR="000E0EC3">
        <w:rPr>
          <w:b/>
          <w:i/>
          <w:sz w:val="24"/>
          <w:szCs w:val="24"/>
        </w:rPr>
        <w:t>0</w:t>
      </w:r>
      <w:r w:rsidRPr="004107FB">
        <w:rPr>
          <w:b/>
          <w:i/>
          <w:sz w:val="24"/>
          <w:szCs w:val="24"/>
        </w:rPr>
        <w:t>0 Pokračovanie: Lepšie riešenia pre budúcnosť</w:t>
      </w:r>
    </w:p>
    <w:p w:rsidR="00EE5620" w:rsidRPr="004107FB" w:rsidRDefault="00EE5620" w:rsidP="00EE5620">
      <w:pPr>
        <w:spacing w:after="0" w:line="240" w:lineRule="auto"/>
        <w:jc w:val="both"/>
        <w:rPr>
          <w:b/>
          <w:sz w:val="24"/>
          <w:szCs w:val="24"/>
        </w:rPr>
      </w:pPr>
    </w:p>
    <w:p w:rsidR="00145507" w:rsidRDefault="00145507" w:rsidP="00EE562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45507">
        <w:rPr>
          <w:sz w:val="24"/>
          <w:szCs w:val="24"/>
        </w:rPr>
        <w:t>Meinhard</w:t>
      </w:r>
      <w:proofErr w:type="spellEnd"/>
      <w:r w:rsidRPr="00145507">
        <w:rPr>
          <w:sz w:val="24"/>
          <w:szCs w:val="24"/>
        </w:rPr>
        <w:t xml:space="preserve"> </w:t>
      </w:r>
      <w:proofErr w:type="spellStart"/>
      <w:r w:rsidRPr="00145507">
        <w:rPr>
          <w:sz w:val="24"/>
          <w:szCs w:val="24"/>
        </w:rPr>
        <w:t>Breiling</w:t>
      </w:r>
      <w:proofErr w:type="spellEnd"/>
      <w:r w:rsidRPr="00145507">
        <w:rPr>
          <w:sz w:val="24"/>
          <w:szCs w:val="24"/>
        </w:rPr>
        <w:t xml:space="preserve"> (</w:t>
      </w:r>
      <w:r>
        <w:rPr>
          <w:sz w:val="24"/>
          <w:szCs w:val="24"/>
        </w:rPr>
        <w:t>Technológie.</w:t>
      </w:r>
      <w:r w:rsidR="00D3233B">
        <w:rPr>
          <w:sz w:val="24"/>
          <w:szCs w:val="24"/>
        </w:rPr>
        <w:t xml:space="preserve"> </w:t>
      </w:r>
      <w:r>
        <w:rPr>
          <w:sz w:val="24"/>
          <w:szCs w:val="24"/>
        </w:rPr>
        <w:t>Cestovný ruch.</w:t>
      </w:r>
      <w:r w:rsidR="00D32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Krajina </w:t>
      </w:r>
      <w:r w:rsidR="000E0EC3">
        <w:rPr>
          <w:sz w:val="24"/>
          <w:szCs w:val="24"/>
        </w:rPr>
        <w:t xml:space="preserve">Centrum pre </w:t>
      </w:r>
      <w:proofErr w:type="spellStart"/>
      <w:r w:rsidR="000E0EC3">
        <w:rPr>
          <w:sz w:val="24"/>
          <w:szCs w:val="24"/>
        </w:rPr>
        <w:t>medzifakultnú</w:t>
      </w:r>
      <w:proofErr w:type="spellEnd"/>
      <w:r w:rsidR="000E0EC3">
        <w:rPr>
          <w:sz w:val="24"/>
          <w:szCs w:val="24"/>
        </w:rPr>
        <w:t xml:space="preserve"> spoluprácu, </w:t>
      </w:r>
      <w:r w:rsidRPr="00145507">
        <w:rPr>
          <w:sz w:val="24"/>
          <w:szCs w:val="24"/>
        </w:rPr>
        <w:t xml:space="preserve">Rakúsko) </w:t>
      </w:r>
      <w:r w:rsidR="00D3233B">
        <w:rPr>
          <w:sz w:val="24"/>
          <w:szCs w:val="24"/>
        </w:rPr>
        <w:t>–</w:t>
      </w:r>
      <w:r w:rsidRPr="00145507">
        <w:rPr>
          <w:sz w:val="24"/>
          <w:szCs w:val="24"/>
        </w:rPr>
        <w:t xml:space="preserve"> </w:t>
      </w:r>
      <w:r w:rsidR="00D3233B">
        <w:rPr>
          <w:sz w:val="24"/>
          <w:szCs w:val="24"/>
        </w:rPr>
        <w:t>Inteligentné poľnohospodárstvo a jeho úloha znižovať zraniteľnosť voči klimatickým zmenám a zvýšenej frekvenci</w:t>
      </w:r>
      <w:r w:rsidR="007A1E53">
        <w:rPr>
          <w:sz w:val="24"/>
          <w:szCs w:val="24"/>
        </w:rPr>
        <w:t>i</w:t>
      </w:r>
      <w:r w:rsidR="00D3233B">
        <w:rPr>
          <w:sz w:val="24"/>
          <w:szCs w:val="24"/>
        </w:rPr>
        <w:t xml:space="preserve"> katastrof</w:t>
      </w:r>
    </w:p>
    <w:p w:rsidR="00145507" w:rsidRDefault="00145507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color w:val="FF0000"/>
          <w:sz w:val="24"/>
          <w:szCs w:val="24"/>
        </w:rPr>
      </w:pPr>
      <w:r w:rsidRPr="009E084B">
        <w:rPr>
          <w:sz w:val="24"/>
          <w:szCs w:val="24"/>
        </w:rPr>
        <w:t xml:space="preserve">Kurt </w:t>
      </w:r>
      <w:proofErr w:type="spellStart"/>
      <w:r w:rsidRPr="009E084B">
        <w:rPr>
          <w:sz w:val="24"/>
          <w:szCs w:val="24"/>
        </w:rPr>
        <w:t>Weinberger</w:t>
      </w:r>
      <w:proofErr w:type="spellEnd"/>
      <w:r w:rsidRPr="009E084B">
        <w:rPr>
          <w:sz w:val="24"/>
          <w:szCs w:val="24"/>
        </w:rPr>
        <w:t xml:space="preserve"> (generálny riaditeľ</w:t>
      </w:r>
      <w:r>
        <w:rPr>
          <w:sz w:val="24"/>
          <w:szCs w:val="24"/>
        </w:rPr>
        <w:t>,</w:t>
      </w:r>
      <w:r w:rsidRPr="009E084B">
        <w:rPr>
          <w:sz w:val="24"/>
          <w:szCs w:val="24"/>
        </w:rPr>
        <w:t xml:space="preserve"> </w:t>
      </w:r>
      <w:proofErr w:type="spellStart"/>
      <w:r w:rsidRPr="00E724AA">
        <w:rPr>
          <w:sz w:val="24"/>
          <w:szCs w:val="24"/>
        </w:rPr>
        <w:t>Österreichische</w:t>
      </w:r>
      <w:proofErr w:type="spellEnd"/>
      <w:r w:rsidRPr="00E724AA">
        <w:rPr>
          <w:sz w:val="24"/>
          <w:szCs w:val="24"/>
        </w:rPr>
        <w:t xml:space="preserve"> </w:t>
      </w:r>
      <w:proofErr w:type="spellStart"/>
      <w:r w:rsidRPr="00E724AA">
        <w:rPr>
          <w:sz w:val="24"/>
          <w:szCs w:val="24"/>
        </w:rPr>
        <w:t>Hagelversicherung</w:t>
      </w:r>
      <w:proofErr w:type="spellEnd"/>
      <w:r w:rsidRPr="009E084B">
        <w:rPr>
          <w:sz w:val="24"/>
          <w:szCs w:val="24"/>
        </w:rPr>
        <w:t xml:space="preserve">, Rakúsko) – Poistenie obchodného rizika v poľnohospodárstve  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  <w:r w:rsidRPr="009E084B">
        <w:rPr>
          <w:sz w:val="24"/>
          <w:szCs w:val="24"/>
        </w:rPr>
        <w:t xml:space="preserve">Jaromír </w:t>
      </w:r>
      <w:proofErr w:type="spellStart"/>
      <w:r w:rsidRPr="009E084B">
        <w:rPr>
          <w:sz w:val="24"/>
          <w:szCs w:val="24"/>
        </w:rPr>
        <w:t>Matoušek</w:t>
      </w:r>
      <w:proofErr w:type="spellEnd"/>
      <w:r w:rsidRPr="009E084B">
        <w:rPr>
          <w:sz w:val="24"/>
          <w:szCs w:val="24"/>
        </w:rPr>
        <w:t xml:space="preserve"> (</w:t>
      </w:r>
      <w:r w:rsidR="009D3034">
        <w:rPr>
          <w:sz w:val="24"/>
          <w:szCs w:val="24"/>
        </w:rPr>
        <w:t xml:space="preserve">ekonomický </w:t>
      </w:r>
      <w:proofErr w:type="spellStart"/>
      <w:r w:rsidR="009D3034">
        <w:rPr>
          <w:sz w:val="24"/>
          <w:szCs w:val="24"/>
        </w:rPr>
        <w:t>analitik</w:t>
      </w:r>
      <w:proofErr w:type="spellEnd"/>
      <w:r w:rsidRPr="009E084B">
        <w:rPr>
          <w:sz w:val="24"/>
          <w:szCs w:val="24"/>
        </w:rPr>
        <w:t>, Slovenská republika) – Finančné aspekty riadenia rizík v poľnohospodárstve</w:t>
      </w:r>
    </w:p>
    <w:p w:rsidR="00EE5620" w:rsidRPr="009E084B" w:rsidRDefault="00EE5620" w:rsidP="00EE5620">
      <w:pPr>
        <w:spacing w:after="0" w:line="240" w:lineRule="auto"/>
        <w:jc w:val="both"/>
        <w:rPr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0E0EC3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:</w:t>
      </w:r>
      <w:r w:rsidR="000E0EC3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 – 15:</w:t>
      </w:r>
      <w:r w:rsidR="000E0EC3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 Panelová d</w:t>
      </w:r>
      <w:r w:rsidRPr="004107FB">
        <w:rPr>
          <w:b/>
          <w:i/>
          <w:sz w:val="24"/>
          <w:szCs w:val="24"/>
        </w:rPr>
        <w:t>iskusia</w:t>
      </w: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15:</w:t>
      </w:r>
      <w:r w:rsidR="000E0EC3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 – 1</w:t>
      </w:r>
      <w:r w:rsidR="000E0EC3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:</w:t>
      </w:r>
      <w:r w:rsidR="000E0EC3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0 </w:t>
      </w:r>
      <w:r w:rsidRPr="004107FB">
        <w:rPr>
          <w:b/>
          <w:i/>
          <w:sz w:val="24"/>
          <w:szCs w:val="24"/>
        </w:rPr>
        <w:t>Závery konferencie</w:t>
      </w:r>
    </w:p>
    <w:p w:rsidR="00EE5620" w:rsidRPr="004107FB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E5620" w:rsidRDefault="00EE5620" w:rsidP="00EE5620">
      <w:pPr>
        <w:spacing w:after="0" w:line="240" w:lineRule="auto"/>
        <w:jc w:val="both"/>
        <w:rPr>
          <w:b/>
          <w:i/>
          <w:sz w:val="24"/>
          <w:szCs w:val="24"/>
        </w:rPr>
      </w:pPr>
      <w:r w:rsidRPr="004107FB">
        <w:rPr>
          <w:b/>
          <w:i/>
          <w:sz w:val="24"/>
          <w:szCs w:val="24"/>
        </w:rPr>
        <w:t>16:00 Ukončenie konferenci</w:t>
      </w:r>
      <w:r>
        <w:rPr>
          <w:b/>
          <w:i/>
          <w:sz w:val="24"/>
          <w:szCs w:val="24"/>
        </w:rPr>
        <w:t>e</w:t>
      </w:r>
    </w:p>
    <w:p w:rsidR="00EE5620" w:rsidRDefault="00EE5620" w:rsidP="00EE5620">
      <w:pPr>
        <w:spacing w:line="240" w:lineRule="atLeast"/>
        <w:jc w:val="both"/>
        <w:rPr>
          <w:b/>
          <w:i/>
          <w:sz w:val="24"/>
          <w:szCs w:val="24"/>
        </w:rPr>
      </w:pPr>
    </w:p>
    <w:p w:rsidR="00EE5620" w:rsidRDefault="00EE5620" w:rsidP="00EE5620">
      <w:pPr>
        <w:spacing w:line="240" w:lineRule="atLeast"/>
        <w:jc w:val="both"/>
        <w:rPr>
          <w:b/>
          <w:i/>
          <w:sz w:val="24"/>
          <w:szCs w:val="24"/>
        </w:rPr>
      </w:pPr>
    </w:p>
    <w:p w:rsidR="00206CC2" w:rsidRDefault="00206CC2" w:rsidP="00EE5620">
      <w:pPr>
        <w:spacing w:after="0" w:line="240" w:lineRule="auto"/>
        <w:jc w:val="both"/>
      </w:pPr>
    </w:p>
    <w:sectPr w:rsidR="00206CC2" w:rsidSect="00455DD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FB" w:rsidRDefault="006B40FB" w:rsidP="00DC5E48">
      <w:pPr>
        <w:spacing w:after="0" w:line="240" w:lineRule="auto"/>
      </w:pPr>
      <w:r>
        <w:separator/>
      </w:r>
    </w:p>
  </w:endnote>
  <w:endnote w:type="continuationSeparator" w:id="0">
    <w:p w:rsidR="006B40FB" w:rsidRDefault="006B40FB" w:rsidP="00DC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FB" w:rsidRDefault="006B40FB" w:rsidP="00DC5E48">
      <w:pPr>
        <w:spacing w:after="0" w:line="240" w:lineRule="auto"/>
      </w:pPr>
      <w:r>
        <w:separator/>
      </w:r>
    </w:p>
  </w:footnote>
  <w:footnote w:type="continuationSeparator" w:id="0">
    <w:p w:rsidR="006B40FB" w:rsidRDefault="006B40FB" w:rsidP="00DC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48"/>
    <w:rsid w:val="0000300F"/>
    <w:rsid w:val="000A4068"/>
    <w:rsid w:val="000C37FA"/>
    <w:rsid w:val="000E0EC3"/>
    <w:rsid w:val="001054E3"/>
    <w:rsid w:val="001228FE"/>
    <w:rsid w:val="001232A8"/>
    <w:rsid w:val="001321AE"/>
    <w:rsid w:val="00133A7C"/>
    <w:rsid w:val="00145507"/>
    <w:rsid w:val="001774B5"/>
    <w:rsid w:val="0018468C"/>
    <w:rsid w:val="0019571F"/>
    <w:rsid w:val="001F538D"/>
    <w:rsid w:val="00206CC2"/>
    <w:rsid w:val="00221920"/>
    <w:rsid w:val="00230AEE"/>
    <w:rsid w:val="002A462E"/>
    <w:rsid w:val="002C0637"/>
    <w:rsid w:val="002F0C9E"/>
    <w:rsid w:val="002F3C4C"/>
    <w:rsid w:val="002F4388"/>
    <w:rsid w:val="003404FA"/>
    <w:rsid w:val="00381A99"/>
    <w:rsid w:val="003A73D8"/>
    <w:rsid w:val="00455DDA"/>
    <w:rsid w:val="0046105B"/>
    <w:rsid w:val="004E29BC"/>
    <w:rsid w:val="00546B40"/>
    <w:rsid w:val="0055100D"/>
    <w:rsid w:val="00564B34"/>
    <w:rsid w:val="005B0FAE"/>
    <w:rsid w:val="005B52EB"/>
    <w:rsid w:val="00613E88"/>
    <w:rsid w:val="006A26D8"/>
    <w:rsid w:val="006B40FB"/>
    <w:rsid w:val="006E4776"/>
    <w:rsid w:val="0075318B"/>
    <w:rsid w:val="00781617"/>
    <w:rsid w:val="00785720"/>
    <w:rsid w:val="007A1E53"/>
    <w:rsid w:val="00825ADD"/>
    <w:rsid w:val="008573BF"/>
    <w:rsid w:val="00884031"/>
    <w:rsid w:val="0091713F"/>
    <w:rsid w:val="009329ED"/>
    <w:rsid w:val="009600F4"/>
    <w:rsid w:val="009744B3"/>
    <w:rsid w:val="009912D2"/>
    <w:rsid w:val="009C5CB5"/>
    <w:rsid w:val="009D3034"/>
    <w:rsid w:val="009E60D6"/>
    <w:rsid w:val="00A341FB"/>
    <w:rsid w:val="00A726AD"/>
    <w:rsid w:val="00A85F74"/>
    <w:rsid w:val="00AC07CD"/>
    <w:rsid w:val="00AC4C81"/>
    <w:rsid w:val="00B41E37"/>
    <w:rsid w:val="00B457A8"/>
    <w:rsid w:val="00B809EA"/>
    <w:rsid w:val="00B94286"/>
    <w:rsid w:val="00BA2C68"/>
    <w:rsid w:val="00BB0EC4"/>
    <w:rsid w:val="00BF356B"/>
    <w:rsid w:val="00C00222"/>
    <w:rsid w:val="00C42B3D"/>
    <w:rsid w:val="00C578F3"/>
    <w:rsid w:val="00C61208"/>
    <w:rsid w:val="00C6210A"/>
    <w:rsid w:val="00D1463D"/>
    <w:rsid w:val="00D20974"/>
    <w:rsid w:val="00D253C2"/>
    <w:rsid w:val="00D31551"/>
    <w:rsid w:val="00D3233B"/>
    <w:rsid w:val="00D33586"/>
    <w:rsid w:val="00D36FE7"/>
    <w:rsid w:val="00D77278"/>
    <w:rsid w:val="00D830B6"/>
    <w:rsid w:val="00D86188"/>
    <w:rsid w:val="00D94354"/>
    <w:rsid w:val="00DA4111"/>
    <w:rsid w:val="00DC5283"/>
    <w:rsid w:val="00DC5E48"/>
    <w:rsid w:val="00DF3D52"/>
    <w:rsid w:val="00E123FD"/>
    <w:rsid w:val="00E236BB"/>
    <w:rsid w:val="00E64EB8"/>
    <w:rsid w:val="00ED1CA5"/>
    <w:rsid w:val="00EE5620"/>
    <w:rsid w:val="00EE78E1"/>
    <w:rsid w:val="00EF21E0"/>
    <w:rsid w:val="00F53B0F"/>
    <w:rsid w:val="00F549EC"/>
    <w:rsid w:val="00F868A5"/>
    <w:rsid w:val="00F875EE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3F6B8-441B-42CC-8772-3C72D4C2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5E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5E48"/>
  </w:style>
  <w:style w:type="paragraph" w:styleId="Pta">
    <w:name w:val="footer"/>
    <w:basedOn w:val="Normlny"/>
    <w:link w:val="PtaChar"/>
    <w:uiPriority w:val="99"/>
    <w:unhideWhenUsed/>
    <w:rsid w:val="00DC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5E48"/>
  </w:style>
  <w:style w:type="paragraph" w:customStyle="1" w:styleId="Default">
    <w:name w:val="Default"/>
    <w:rsid w:val="00DC5E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C5E4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C5E48"/>
    <w:rPr>
      <w:rFonts w:cs="Bookman Old Style"/>
      <w:color w:val="000000"/>
      <w:sz w:val="28"/>
      <w:szCs w:val="28"/>
    </w:rPr>
  </w:style>
  <w:style w:type="character" w:customStyle="1" w:styleId="A1">
    <w:name w:val="A1"/>
    <w:uiPriority w:val="99"/>
    <w:rsid w:val="00DC5E48"/>
    <w:rPr>
      <w:rFonts w:cs="Bookman Old Style"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C5E4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3B0F"/>
    <w:rPr>
      <w:color w:val="954F72" w:themeColor="followedHyperlink"/>
      <w:u w:val="single"/>
    </w:rPr>
  </w:style>
  <w:style w:type="character" w:customStyle="1" w:styleId="wraptext">
    <w:name w:val="wraptext"/>
    <w:basedOn w:val="Predvolenpsmoodseku"/>
    <w:rsid w:val="00206CC2"/>
  </w:style>
  <w:style w:type="character" w:customStyle="1" w:styleId="st1">
    <w:name w:val="st1"/>
    <w:basedOn w:val="Predvolenpsmoodseku"/>
    <w:rsid w:val="00206CC2"/>
  </w:style>
  <w:style w:type="paragraph" w:styleId="Textbubliny">
    <w:name w:val="Balloon Text"/>
    <w:basedOn w:val="Normlny"/>
    <w:link w:val="TextbublinyChar"/>
    <w:uiPriority w:val="99"/>
    <w:semiHidden/>
    <w:unhideWhenUsed/>
    <w:rsid w:val="00FE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epp.sk/konferenc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1393-7BD1-4037-B969-129060CE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Zihlavski</dc:creator>
  <cp:keywords/>
  <dc:description/>
  <cp:lastModifiedBy>Jana Venhartova</cp:lastModifiedBy>
  <cp:revision>2</cp:revision>
  <cp:lastPrinted>2018-07-02T12:18:00Z</cp:lastPrinted>
  <dcterms:created xsi:type="dcterms:W3CDTF">2018-08-31T13:46:00Z</dcterms:created>
  <dcterms:modified xsi:type="dcterms:W3CDTF">2018-08-31T13:46:00Z</dcterms:modified>
</cp:coreProperties>
</file>