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BD4E" w14:textId="77777777" w:rsidR="00DF5F7D" w:rsidRPr="00364896" w:rsidRDefault="00DF5F7D" w:rsidP="00DF5F7D">
      <w:pPr>
        <w:spacing w:before="0"/>
        <w:rPr>
          <w:b/>
          <w:color w:val="C00000"/>
        </w:rPr>
      </w:pPr>
      <w:r w:rsidRPr="0036489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7CDF71D" wp14:editId="139E718C">
            <wp:simplePos x="0" y="0"/>
            <wp:positionH relativeFrom="margin">
              <wp:posOffset>2057400</wp:posOffset>
            </wp:positionH>
            <wp:positionV relativeFrom="paragraph">
              <wp:posOffset>206375</wp:posOffset>
            </wp:positionV>
            <wp:extent cx="4758690" cy="413385"/>
            <wp:effectExtent l="0" t="0" r="3810" b="571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896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DE01C70" wp14:editId="2DDD82C8">
            <wp:simplePos x="0" y="0"/>
            <wp:positionH relativeFrom="column">
              <wp:posOffset>1019175</wp:posOffset>
            </wp:positionH>
            <wp:positionV relativeFrom="paragraph">
              <wp:posOffset>211455</wp:posOffset>
            </wp:positionV>
            <wp:extent cx="904875" cy="450850"/>
            <wp:effectExtent l="0" t="0" r="9525" b="635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896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0570E2D" wp14:editId="1594F7E7">
            <wp:simplePos x="0" y="0"/>
            <wp:positionH relativeFrom="column">
              <wp:posOffset>-142875</wp:posOffset>
            </wp:positionH>
            <wp:positionV relativeFrom="paragraph">
              <wp:posOffset>163830</wp:posOffset>
            </wp:positionV>
            <wp:extent cx="1152525" cy="512445"/>
            <wp:effectExtent l="0" t="0" r="9525" b="190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65709" w14:textId="77777777" w:rsidR="002C6F7B" w:rsidRPr="002C6F7B" w:rsidRDefault="002C6F7B" w:rsidP="002C6F7B">
      <w:pPr>
        <w:spacing w:before="0"/>
        <w:rPr>
          <w:b/>
          <w:color w:val="C00000"/>
          <w:sz w:val="16"/>
          <w:szCs w:val="16"/>
        </w:rPr>
      </w:pPr>
      <w:r>
        <w:rPr>
          <w:b/>
          <w:color w:val="C00000"/>
          <w:sz w:val="28"/>
          <w:szCs w:val="28"/>
        </w:rPr>
        <w:t xml:space="preserve">              </w:t>
      </w:r>
    </w:p>
    <w:p w14:paraId="5A17E6F2" w14:textId="1EE6006D" w:rsidR="00D76B05" w:rsidRDefault="002C6F7B" w:rsidP="002C6F7B">
      <w:pPr>
        <w:spacing w:before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</w:t>
      </w:r>
      <w:r w:rsidR="00D76B05">
        <w:rPr>
          <w:b/>
          <w:color w:val="C00000"/>
          <w:sz w:val="28"/>
          <w:szCs w:val="28"/>
        </w:rPr>
        <w:t>POZVÁNKA</w:t>
      </w:r>
    </w:p>
    <w:p w14:paraId="21146E1E" w14:textId="5F68929F" w:rsidR="00AA75FB" w:rsidRPr="00364896" w:rsidRDefault="00AA75FB" w:rsidP="002C6F7B">
      <w:pPr>
        <w:spacing w:before="0" w:line="240" w:lineRule="auto"/>
        <w:jc w:val="center"/>
        <w:rPr>
          <w:b/>
          <w:color w:val="C00000"/>
          <w:sz w:val="28"/>
          <w:szCs w:val="28"/>
        </w:rPr>
      </w:pPr>
      <w:r w:rsidRPr="00364896">
        <w:rPr>
          <w:b/>
          <w:color w:val="C00000"/>
          <w:sz w:val="28"/>
          <w:szCs w:val="28"/>
        </w:rPr>
        <w:t xml:space="preserve">Aktuálne </w:t>
      </w:r>
      <w:r w:rsidR="00D76B05">
        <w:rPr>
          <w:b/>
          <w:color w:val="C00000"/>
          <w:sz w:val="28"/>
          <w:szCs w:val="28"/>
        </w:rPr>
        <w:t>otázky</w:t>
      </w:r>
      <w:r w:rsidRPr="00364896">
        <w:rPr>
          <w:b/>
          <w:color w:val="C00000"/>
          <w:sz w:val="28"/>
          <w:szCs w:val="28"/>
        </w:rPr>
        <w:t xml:space="preserve"> potravinárskej praxe</w:t>
      </w:r>
    </w:p>
    <w:p w14:paraId="27D13DCE" w14:textId="293D040E" w:rsidR="00AA75FB" w:rsidRDefault="00AA75FB" w:rsidP="002C6F7B">
      <w:pPr>
        <w:spacing w:before="0" w:line="240" w:lineRule="auto"/>
        <w:jc w:val="center"/>
        <w:rPr>
          <w:b/>
          <w:color w:val="C00000"/>
          <w:sz w:val="28"/>
          <w:szCs w:val="28"/>
        </w:rPr>
      </w:pPr>
      <w:r w:rsidRPr="00364896">
        <w:rPr>
          <w:b/>
          <w:color w:val="C00000"/>
          <w:sz w:val="28"/>
          <w:szCs w:val="28"/>
        </w:rPr>
        <w:t>17.09.</w:t>
      </w:r>
      <w:r w:rsidR="00A96401" w:rsidRPr="00364896">
        <w:rPr>
          <w:b/>
          <w:color w:val="C00000"/>
          <w:sz w:val="28"/>
          <w:szCs w:val="28"/>
        </w:rPr>
        <w:t xml:space="preserve"> </w:t>
      </w:r>
      <w:r w:rsidR="00A85AAF" w:rsidRPr="00364896">
        <w:rPr>
          <w:b/>
          <w:color w:val="C00000"/>
          <w:sz w:val="28"/>
          <w:szCs w:val="28"/>
        </w:rPr>
        <w:t>2019 12.30 – 22</w:t>
      </w:r>
      <w:r w:rsidRPr="00364896">
        <w:rPr>
          <w:b/>
          <w:color w:val="C00000"/>
          <w:sz w:val="28"/>
          <w:szCs w:val="28"/>
        </w:rPr>
        <w:t>.00</w:t>
      </w:r>
    </w:p>
    <w:p w14:paraId="59F241EB" w14:textId="77777777" w:rsidR="002C6F7B" w:rsidRPr="00364896" w:rsidRDefault="002C6F7B" w:rsidP="002C6F7B">
      <w:pPr>
        <w:spacing w:before="0" w:line="240" w:lineRule="auto"/>
        <w:jc w:val="center"/>
        <w:rPr>
          <w:b/>
          <w:color w:val="C00000"/>
          <w:sz w:val="28"/>
          <w:szCs w:val="28"/>
        </w:rPr>
      </w:pPr>
    </w:p>
    <w:p w14:paraId="213CD790" w14:textId="1B4EEE72" w:rsidR="00AA75FB" w:rsidRPr="00364896" w:rsidRDefault="00906C39" w:rsidP="00D455C4">
      <w:pPr>
        <w:spacing w:before="0"/>
        <w:jc w:val="center"/>
        <w:rPr>
          <w:b/>
          <w:color w:val="44546A" w:themeColor="text2"/>
          <w:sz w:val="28"/>
          <w:szCs w:val="28"/>
        </w:rPr>
      </w:pPr>
      <w:r w:rsidRPr="0036489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B0CE8" wp14:editId="5B1F7328">
                <wp:simplePos x="0" y="0"/>
                <wp:positionH relativeFrom="page">
                  <wp:align>right</wp:align>
                </wp:positionH>
                <wp:positionV relativeFrom="paragraph">
                  <wp:posOffset>262255</wp:posOffset>
                </wp:positionV>
                <wp:extent cx="7981950" cy="290830"/>
                <wp:effectExtent l="0" t="0" r="0" b="0"/>
                <wp:wrapNone/>
                <wp:docPr id="41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81950" cy="2908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5121" id="Obdĺžnik 37" o:spid="_x0000_s1026" style="position:absolute;margin-left:577.3pt;margin-top:20.65pt;width:628.5pt;height:22.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" fillcolor="#002060" stroked="f" strokeweight="1pt">
                <v:path arrowok="t"/>
                <w10:wrap anchorx="page"/>
              </v:rect>
            </w:pict>
          </mc:Fallback>
        </mc:AlternateContent>
      </w:r>
      <w:r w:rsidR="005D20E1" w:rsidRPr="00364896">
        <w:rPr>
          <w:b/>
          <w:color w:val="44546A" w:themeColor="text2"/>
          <w:sz w:val="28"/>
          <w:szCs w:val="28"/>
        </w:rPr>
        <w:t xml:space="preserve">        </w:t>
      </w:r>
      <w:r w:rsidR="00AA75FB" w:rsidRPr="00364896">
        <w:rPr>
          <w:b/>
          <w:color w:val="44546A" w:themeColor="text2"/>
          <w:sz w:val="28"/>
          <w:szCs w:val="28"/>
        </w:rPr>
        <w:t xml:space="preserve">Hotel Viliam Fraňo, </w:t>
      </w:r>
      <w:proofErr w:type="spellStart"/>
      <w:r w:rsidR="00A85AAF" w:rsidRPr="00364896">
        <w:rPr>
          <w:b/>
          <w:color w:val="44546A" w:themeColor="text2"/>
          <w:sz w:val="28"/>
          <w:szCs w:val="28"/>
        </w:rPr>
        <w:t>Síkarská</w:t>
      </w:r>
      <w:proofErr w:type="spellEnd"/>
      <w:r w:rsidR="00A85AAF" w:rsidRPr="00364896">
        <w:rPr>
          <w:b/>
          <w:color w:val="44546A" w:themeColor="text2"/>
          <w:sz w:val="28"/>
          <w:szCs w:val="28"/>
        </w:rPr>
        <w:t xml:space="preserve"> 15, 949 05 </w:t>
      </w:r>
      <w:r w:rsidR="00AA75FB" w:rsidRPr="00364896">
        <w:rPr>
          <w:b/>
          <w:color w:val="44546A" w:themeColor="text2"/>
          <w:sz w:val="28"/>
          <w:szCs w:val="28"/>
        </w:rPr>
        <w:t>Nitra – Dolné Krškany</w:t>
      </w:r>
    </w:p>
    <w:p w14:paraId="6D05809A" w14:textId="17390605" w:rsidR="00A5151A" w:rsidRPr="00364896" w:rsidRDefault="00A5151A" w:rsidP="00A5151A">
      <w:pPr>
        <w:pStyle w:val="Zkladntext"/>
        <w:tabs>
          <w:tab w:val="left" w:pos="1416"/>
          <w:tab w:val="right" w:pos="9076"/>
        </w:tabs>
        <w:spacing w:before="0" w:after="0" w:line="240" w:lineRule="auto"/>
        <w:rPr>
          <w:rFonts w:asciiTheme="minorHAnsi" w:hAnsiTheme="minorHAnsi"/>
          <w:b/>
        </w:rPr>
      </w:pPr>
      <w:r w:rsidRPr="00364896">
        <w:rPr>
          <w:rFonts w:asciiTheme="minorHAnsi" w:hAnsiTheme="minorHAnsi"/>
          <w:b/>
          <w:color w:val="FFFFFF" w:themeColor="background1"/>
        </w:rPr>
        <w:t>Utorok, 17 September, 2019</w:t>
      </w:r>
    </w:p>
    <w:p w14:paraId="07239533" w14:textId="77777777" w:rsidR="00A5151A" w:rsidRPr="00364896" w:rsidRDefault="00A5151A" w:rsidP="00A5151A">
      <w:pPr>
        <w:spacing w:before="0" w:line="240" w:lineRule="auto"/>
        <w:rPr>
          <w:rFonts w:asciiTheme="minorHAnsi" w:hAnsiTheme="minorHAnsi"/>
        </w:rPr>
      </w:pPr>
    </w:p>
    <w:p w14:paraId="7B1F85BD" w14:textId="006A6C5C" w:rsidR="00A5151A" w:rsidRPr="00364896" w:rsidRDefault="00094986" w:rsidP="00A5151A">
      <w:pPr>
        <w:spacing w:before="0" w:line="240" w:lineRule="auto"/>
        <w:rPr>
          <w:rFonts w:asciiTheme="minorHAnsi" w:hAnsiTheme="minorHAnsi"/>
          <w:b/>
        </w:rPr>
      </w:pPr>
      <w:r w:rsidRPr="00364896">
        <w:rPr>
          <w:rFonts w:asciiTheme="minorHAnsi" w:hAnsiTheme="minorHAnsi"/>
          <w:b/>
        </w:rPr>
        <w:t>12</w:t>
      </w:r>
      <w:r w:rsidR="00A5151A" w:rsidRPr="00364896">
        <w:rPr>
          <w:rFonts w:asciiTheme="minorHAnsi" w:hAnsiTheme="minorHAnsi"/>
          <w:b/>
        </w:rPr>
        <w:t xml:space="preserve">:30 – </w:t>
      </w:r>
      <w:r w:rsidRPr="00364896">
        <w:rPr>
          <w:rFonts w:asciiTheme="minorHAnsi" w:hAnsiTheme="minorHAnsi"/>
          <w:b/>
        </w:rPr>
        <w:t>13:</w:t>
      </w:r>
      <w:r w:rsidR="002443CF" w:rsidRPr="00364896">
        <w:rPr>
          <w:rFonts w:asciiTheme="minorHAnsi" w:hAnsiTheme="minorHAnsi"/>
          <w:b/>
        </w:rPr>
        <w:t>15</w:t>
      </w:r>
      <w:r w:rsidR="00A5151A" w:rsidRPr="00364896">
        <w:rPr>
          <w:rFonts w:asciiTheme="minorHAnsi" w:hAnsiTheme="minorHAnsi"/>
          <w:b/>
        </w:rPr>
        <w:t xml:space="preserve"> </w:t>
      </w:r>
      <w:r w:rsidR="00AA75FB" w:rsidRPr="00364896">
        <w:rPr>
          <w:rFonts w:asciiTheme="minorHAnsi" w:hAnsiTheme="minorHAnsi"/>
          <w:b/>
        </w:rPr>
        <w:t>Obed</w:t>
      </w:r>
    </w:p>
    <w:p w14:paraId="5B0305F1" w14:textId="77777777" w:rsidR="00AA33DC" w:rsidRPr="00364896" w:rsidRDefault="00AA33DC" w:rsidP="00A5151A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leNormal1"/>
        <w:tblW w:w="90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2"/>
        <w:gridCol w:w="2788"/>
        <w:gridCol w:w="4439"/>
      </w:tblGrid>
      <w:tr w:rsidR="002443CF" w:rsidRPr="00364896" w14:paraId="700ABE70" w14:textId="77777777" w:rsidTr="00A85AAF">
        <w:trPr>
          <w:trHeight w:val="604"/>
          <w:jc w:val="center"/>
        </w:trPr>
        <w:tc>
          <w:tcPr>
            <w:tcW w:w="922" w:type="dxa"/>
            <w:vAlign w:val="center"/>
          </w:tcPr>
          <w:p w14:paraId="2B19D5BE" w14:textId="76F65B2E" w:rsidR="002443CF" w:rsidRPr="00364896" w:rsidRDefault="002443CF" w:rsidP="001F288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13:15</w:t>
            </w:r>
          </w:p>
        </w:tc>
        <w:tc>
          <w:tcPr>
            <w:tcW w:w="922" w:type="dxa"/>
            <w:vAlign w:val="center"/>
          </w:tcPr>
          <w:p w14:paraId="1929A4E1" w14:textId="28EC5C0F" w:rsidR="002443CF" w:rsidRPr="00364896" w:rsidRDefault="002443CF" w:rsidP="001F288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13:30</w:t>
            </w:r>
          </w:p>
        </w:tc>
        <w:tc>
          <w:tcPr>
            <w:tcW w:w="2788" w:type="dxa"/>
            <w:vAlign w:val="center"/>
          </w:tcPr>
          <w:p w14:paraId="6DA710D2" w14:textId="6F2CA332" w:rsidR="002443CF" w:rsidRPr="00364896" w:rsidRDefault="002443CF" w:rsidP="001F288B">
            <w:pPr>
              <w:pStyle w:val="TableParagraph"/>
              <w:rPr>
                <w:rFonts w:asciiTheme="minorHAnsi" w:hAnsiTheme="minorHAnsi" w:cstheme="minorHAnsi"/>
                <w:b/>
                <w:color w:val="9A0030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  <w:t>Adriana Kolesárová</w:t>
            </w:r>
          </w:p>
        </w:tc>
        <w:tc>
          <w:tcPr>
            <w:tcW w:w="4439" w:type="dxa"/>
            <w:vAlign w:val="center"/>
          </w:tcPr>
          <w:p w14:paraId="3D3D3443" w14:textId="2DB0F014" w:rsidR="002443CF" w:rsidRPr="00364896" w:rsidRDefault="002443CF" w:rsidP="00A85AA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iCs/>
                <w:lang w:val="sk-SK"/>
              </w:rPr>
              <w:t>Slovenská poľnohospodárska univerzita</w:t>
            </w:r>
            <w:r w:rsidR="00A85AAF" w:rsidRPr="00364896">
              <w:rPr>
                <w:iCs/>
                <w:lang w:val="sk-SK"/>
              </w:rPr>
              <w:t xml:space="preserve"> </w:t>
            </w:r>
            <w:r w:rsidR="00122969" w:rsidRPr="00364896">
              <w:rPr>
                <w:iCs/>
                <w:lang w:val="sk-SK"/>
              </w:rPr>
              <w:t xml:space="preserve">      </w:t>
            </w:r>
            <w:r w:rsidRPr="00364896">
              <w:rPr>
                <w:iCs/>
                <w:lang w:val="sk-SK"/>
              </w:rPr>
              <w:t>v Nitre</w:t>
            </w:r>
          </w:p>
        </w:tc>
      </w:tr>
      <w:tr w:rsidR="002443CF" w:rsidRPr="00364896" w14:paraId="2A4C3BF2" w14:textId="77777777" w:rsidTr="003D06F3">
        <w:trPr>
          <w:trHeight w:val="350"/>
          <w:jc w:val="center"/>
        </w:trPr>
        <w:tc>
          <w:tcPr>
            <w:tcW w:w="9071" w:type="dxa"/>
            <w:gridSpan w:val="4"/>
            <w:vAlign w:val="center"/>
          </w:tcPr>
          <w:p w14:paraId="282EE677" w14:textId="0E739023" w:rsidR="002443CF" w:rsidRPr="00364896" w:rsidRDefault="002443CF" w:rsidP="001F288B">
            <w:pPr>
              <w:pStyle w:val="TableParagraph"/>
              <w:rPr>
                <w:lang w:val="sk-SK"/>
              </w:rPr>
            </w:pPr>
            <w:r w:rsidRPr="00DA2402">
              <w:rPr>
                <w:rFonts w:asciiTheme="minorHAnsi" w:hAnsiTheme="minorHAnsi" w:cstheme="minorHAnsi"/>
                <w:b/>
                <w:lang w:val="sk-SK"/>
              </w:rPr>
              <w:t xml:space="preserve">EIT </w:t>
            </w:r>
            <w:proofErr w:type="spellStart"/>
            <w:r w:rsidRPr="00DA2402">
              <w:rPr>
                <w:rFonts w:asciiTheme="minorHAnsi" w:hAnsiTheme="minorHAnsi" w:cstheme="minorHAnsi"/>
                <w:b/>
                <w:lang w:val="sk-SK"/>
              </w:rPr>
              <w:t>Food</w:t>
            </w:r>
            <w:proofErr w:type="spellEnd"/>
            <w:r w:rsidRPr="00DA2402">
              <w:rPr>
                <w:rFonts w:asciiTheme="minorHAnsi" w:hAnsiTheme="minorHAnsi" w:cstheme="minorHAnsi"/>
                <w:b/>
                <w:lang w:val="sk-SK"/>
              </w:rPr>
              <w:t xml:space="preserve"> Hub aktivity v SR</w:t>
            </w:r>
            <w:r w:rsidR="00122969" w:rsidRPr="00DA2402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</w:tbl>
    <w:p w14:paraId="58596591" w14:textId="77777777" w:rsidR="002443CF" w:rsidRPr="00364896" w:rsidRDefault="002443CF" w:rsidP="00A5151A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14:paraId="45619D12" w14:textId="00A42EA3" w:rsidR="00A5151A" w:rsidRDefault="00AA75FB" w:rsidP="00A5151A">
      <w:pPr>
        <w:spacing w:before="0" w:line="240" w:lineRule="auto"/>
        <w:rPr>
          <w:rFonts w:asciiTheme="minorHAnsi" w:hAnsiTheme="minorHAnsi"/>
          <w:b/>
          <w:color w:val="9A0030"/>
        </w:rPr>
      </w:pPr>
      <w:r w:rsidRPr="00364896">
        <w:rPr>
          <w:rFonts w:asciiTheme="minorHAnsi" w:hAnsiTheme="minorHAnsi"/>
          <w:b/>
          <w:color w:val="9A0030"/>
        </w:rPr>
        <w:t>13:3</w:t>
      </w:r>
      <w:r w:rsidR="003D06F3" w:rsidRPr="00364896">
        <w:rPr>
          <w:rFonts w:asciiTheme="minorHAnsi" w:hAnsiTheme="minorHAnsi"/>
          <w:b/>
          <w:color w:val="9A0030"/>
        </w:rPr>
        <w:t>0 –  16:20</w:t>
      </w:r>
      <w:r w:rsidR="00A5151A" w:rsidRPr="00364896">
        <w:rPr>
          <w:rFonts w:asciiTheme="minorHAnsi" w:hAnsiTheme="minorHAnsi"/>
          <w:b/>
          <w:color w:val="9A0030"/>
        </w:rPr>
        <w:t xml:space="preserve"> </w:t>
      </w:r>
      <w:r w:rsidR="005D20E1" w:rsidRPr="00364896">
        <w:rPr>
          <w:rFonts w:asciiTheme="minorHAnsi" w:hAnsiTheme="minorHAnsi"/>
          <w:b/>
          <w:color w:val="9A0030"/>
        </w:rPr>
        <w:t>Pozvané</w:t>
      </w:r>
      <w:r w:rsidRPr="00364896">
        <w:rPr>
          <w:rFonts w:asciiTheme="minorHAnsi" w:hAnsiTheme="minorHAnsi"/>
          <w:b/>
          <w:color w:val="9A0030"/>
        </w:rPr>
        <w:t xml:space="preserve"> prednášky</w:t>
      </w:r>
    </w:p>
    <w:p w14:paraId="4E971885" w14:textId="77777777" w:rsidR="003A448D" w:rsidRPr="002C6F7B" w:rsidRDefault="003A448D" w:rsidP="00A5151A">
      <w:pPr>
        <w:spacing w:before="0" w:line="240" w:lineRule="auto"/>
        <w:rPr>
          <w:rFonts w:asciiTheme="minorHAnsi" w:hAnsiTheme="minorHAnsi"/>
          <w:b/>
          <w:color w:val="9A0030"/>
          <w:sz w:val="16"/>
          <w:szCs w:val="16"/>
        </w:rPr>
      </w:pPr>
    </w:p>
    <w:p w14:paraId="080ED7B2" w14:textId="7F898233" w:rsidR="00AA33DC" w:rsidRPr="00364896" w:rsidRDefault="00AA33DC" w:rsidP="00AA33DC">
      <w:pPr>
        <w:spacing w:before="0" w:line="240" w:lineRule="auto"/>
        <w:rPr>
          <w:rFonts w:asciiTheme="minorHAnsi" w:hAnsiTheme="minorHAnsi"/>
          <w:b/>
        </w:rPr>
      </w:pPr>
      <w:r w:rsidRPr="00364896">
        <w:rPr>
          <w:rFonts w:asciiTheme="minorHAnsi" w:hAnsiTheme="minorHAnsi"/>
          <w:b/>
        </w:rPr>
        <w:t>Moderuje: Alica BOBKOVÁ a Jozef ČAPLA</w:t>
      </w:r>
    </w:p>
    <w:p w14:paraId="6ECE9CFA" w14:textId="77777777" w:rsidR="002443CF" w:rsidRPr="00364896" w:rsidRDefault="002443CF" w:rsidP="00A5151A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leNormal1"/>
        <w:tblW w:w="90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2"/>
        <w:gridCol w:w="2788"/>
        <w:gridCol w:w="4439"/>
      </w:tblGrid>
      <w:tr w:rsidR="002443CF" w:rsidRPr="00364896" w14:paraId="3477343D" w14:textId="77777777" w:rsidTr="00A85AAF">
        <w:trPr>
          <w:trHeight w:val="642"/>
          <w:jc w:val="center"/>
        </w:trPr>
        <w:tc>
          <w:tcPr>
            <w:tcW w:w="922" w:type="dxa"/>
            <w:vAlign w:val="center"/>
          </w:tcPr>
          <w:p w14:paraId="3A166B8C" w14:textId="27FFDED0" w:rsidR="002443CF" w:rsidRPr="00364896" w:rsidRDefault="002443CF" w:rsidP="002443C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13:30</w:t>
            </w:r>
          </w:p>
        </w:tc>
        <w:tc>
          <w:tcPr>
            <w:tcW w:w="922" w:type="dxa"/>
            <w:vAlign w:val="center"/>
          </w:tcPr>
          <w:p w14:paraId="0928B8DF" w14:textId="1E138797" w:rsidR="002443CF" w:rsidRPr="00364896" w:rsidRDefault="002443CF" w:rsidP="002443C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13:50</w:t>
            </w:r>
          </w:p>
        </w:tc>
        <w:tc>
          <w:tcPr>
            <w:tcW w:w="2788" w:type="dxa"/>
            <w:vAlign w:val="center"/>
          </w:tcPr>
          <w:p w14:paraId="7A4902C6" w14:textId="6E455DE8" w:rsidR="002443CF" w:rsidRPr="00364896" w:rsidRDefault="002443CF" w:rsidP="002443CF">
            <w:pPr>
              <w:pStyle w:val="TableParagraph"/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  <w:t>Milan LAPŠANSKÝ</w:t>
            </w:r>
          </w:p>
        </w:tc>
        <w:tc>
          <w:tcPr>
            <w:tcW w:w="4439" w:type="dxa"/>
            <w:vAlign w:val="center"/>
          </w:tcPr>
          <w:p w14:paraId="5DFC55DF" w14:textId="76307401" w:rsidR="002443CF" w:rsidRPr="00364896" w:rsidRDefault="002443CF" w:rsidP="002443CF">
            <w:pPr>
              <w:pStyle w:val="TableParagraph"/>
              <w:rPr>
                <w:lang w:val="sk-SK"/>
              </w:rPr>
            </w:pPr>
            <w:r w:rsidRPr="00364896">
              <w:rPr>
                <w:lang w:val="sk-SK"/>
              </w:rPr>
              <w:t xml:space="preserve">Ministerstvo pôdohospodárstva a rozvoja vidieka </w:t>
            </w:r>
            <w:r w:rsidRPr="00364896">
              <w:rPr>
                <w:iCs/>
                <w:lang w:val="sk-SK"/>
              </w:rPr>
              <w:t>Slovenskej republiky</w:t>
            </w:r>
          </w:p>
        </w:tc>
      </w:tr>
      <w:tr w:rsidR="00A5151A" w:rsidRPr="00364896" w14:paraId="5418FA4A" w14:textId="77777777" w:rsidTr="00906C39">
        <w:trPr>
          <w:trHeight w:val="515"/>
          <w:jc w:val="center"/>
        </w:trPr>
        <w:tc>
          <w:tcPr>
            <w:tcW w:w="9071" w:type="dxa"/>
            <w:gridSpan w:val="4"/>
            <w:vAlign w:val="center"/>
          </w:tcPr>
          <w:p w14:paraId="7915CAFB" w14:textId="03A13FD1" w:rsidR="00A5151A" w:rsidRPr="00364896" w:rsidRDefault="00954D87" w:rsidP="00D35C6B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Potravinári v centre pozornosti.</w:t>
            </w:r>
          </w:p>
        </w:tc>
      </w:tr>
      <w:tr w:rsidR="00A5151A" w:rsidRPr="00364896" w14:paraId="5CCFDD94" w14:textId="77777777" w:rsidTr="00A85AAF">
        <w:trPr>
          <w:trHeight w:val="589"/>
          <w:jc w:val="center"/>
        </w:trPr>
        <w:tc>
          <w:tcPr>
            <w:tcW w:w="922" w:type="dxa"/>
            <w:vAlign w:val="center"/>
          </w:tcPr>
          <w:p w14:paraId="5D46D381" w14:textId="77777777" w:rsidR="00A5151A" w:rsidRPr="00364896" w:rsidRDefault="00A96401" w:rsidP="00F65C4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13</w:t>
            </w:r>
            <w:r w:rsidR="00A5151A"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:</w:t>
            </w: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5</w:t>
            </w:r>
            <w:r w:rsidR="00A5151A"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0</w:t>
            </w:r>
          </w:p>
        </w:tc>
        <w:tc>
          <w:tcPr>
            <w:tcW w:w="922" w:type="dxa"/>
            <w:vAlign w:val="center"/>
          </w:tcPr>
          <w:p w14:paraId="012CE7EA" w14:textId="77777777" w:rsidR="00A5151A" w:rsidRPr="00364896" w:rsidRDefault="00A5151A" w:rsidP="00F65C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</w:t>
            </w:r>
            <w:r w:rsidR="00A96401"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4</w:t>
            </w: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  <w:r w:rsidR="00A96401"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</w:t>
            </w: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0</w:t>
            </w:r>
          </w:p>
        </w:tc>
        <w:tc>
          <w:tcPr>
            <w:tcW w:w="2788" w:type="dxa"/>
            <w:vAlign w:val="center"/>
          </w:tcPr>
          <w:p w14:paraId="7DF0BEA1" w14:textId="29618FF8" w:rsidR="00A5151A" w:rsidRPr="00364896" w:rsidRDefault="00A96401" w:rsidP="00F65C42">
            <w:pPr>
              <w:pStyle w:val="TableParagraph"/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  <w:t>Jozef BÍREŠ</w:t>
            </w:r>
          </w:p>
        </w:tc>
        <w:tc>
          <w:tcPr>
            <w:tcW w:w="4439" w:type="dxa"/>
            <w:vAlign w:val="center"/>
          </w:tcPr>
          <w:p w14:paraId="17CE34E4" w14:textId="7AD445CF" w:rsidR="00A5151A" w:rsidRPr="00364896" w:rsidRDefault="003637DF" w:rsidP="00F65C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Style w:val="st"/>
                <w:lang w:val="sk-SK"/>
              </w:rPr>
              <w:t>Štátna veterinárna a potravinová správa SR</w:t>
            </w:r>
          </w:p>
        </w:tc>
      </w:tr>
      <w:tr w:rsidR="00A5151A" w:rsidRPr="00364896" w14:paraId="61B84251" w14:textId="77777777" w:rsidTr="00906C39">
        <w:trPr>
          <w:trHeight w:val="515"/>
          <w:jc w:val="center"/>
        </w:trPr>
        <w:tc>
          <w:tcPr>
            <w:tcW w:w="9071" w:type="dxa"/>
            <w:gridSpan w:val="4"/>
            <w:vAlign w:val="center"/>
          </w:tcPr>
          <w:p w14:paraId="2D744CEF" w14:textId="6F0C395F" w:rsidR="00A5151A" w:rsidRPr="00364896" w:rsidRDefault="00FF3C6A" w:rsidP="00D35C6B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Aktuálne výsledky úradnej kontroly potravín</w:t>
            </w:r>
            <w:r w:rsidR="007F1D11" w:rsidRPr="00364896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  <w:tr w:rsidR="00A5151A" w:rsidRPr="00364896" w14:paraId="618179B4" w14:textId="77777777" w:rsidTr="00A85AAF">
        <w:trPr>
          <w:trHeight w:val="618"/>
          <w:jc w:val="center"/>
        </w:trPr>
        <w:tc>
          <w:tcPr>
            <w:tcW w:w="922" w:type="dxa"/>
            <w:vAlign w:val="center"/>
          </w:tcPr>
          <w:p w14:paraId="74D500ED" w14:textId="77777777" w:rsidR="00A5151A" w:rsidRPr="00364896" w:rsidRDefault="00A96401" w:rsidP="00F65C4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14</w:t>
            </w:r>
            <w:r w:rsidR="00A5151A"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:</w:t>
            </w: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</w:t>
            </w:r>
            <w:r w:rsidR="00A5151A"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0</w:t>
            </w:r>
          </w:p>
        </w:tc>
        <w:tc>
          <w:tcPr>
            <w:tcW w:w="922" w:type="dxa"/>
            <w:vAlign w:val="center"/>
          </w:tcPr>
          <w:p w14:paraId="2A918CB2" w14:textId="77777777" w:rsidR="00A5151A" w:rsidRPr="00364896" w:rsidRDefault="00A5151A" w:rsidP="00F65C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</w:t>
            </w:r>
            <w:r w:rsidR="00A96401"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4</w:t>
            </w: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:30</w:t>
            </w:r>
          </w:p>
        </w:tc>
        <w:tc>
          <w:tcPr>
            <w:tcW w:w="2788" w:type="dxa"/>
            <w:vAlign w:val="center"/>
          </w:tcPr>
          <w:p w14:paraId="2CCF413D" w14:textId="77777777" w:rsidR="00A5151A" w:rsidRPr="00364896" w:rsidRDefault="00A96401" w:rsidP="00F65C4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  <w:t xml:space="preserve">Tatiana LOPÚCHOVÁ  </w:t>
            </w:r>
          </w:p>
        </w:tc>
        <w:tc>
          <w:tcPr>
            <w:tcW w:w="4439" w:type="dxa"/>
            <w:vAlign w:val="center"/>
          </w:tcPr>
          <w:p w14:paraId="260679F5" w14:textId="74993DCC" w:rsidR="00A5151A" w:rsidRPr="00364896" w:rsidRDefault="005D20E1" w:rsidP="00F65C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Style w:val="st"/>
                <w:lang w:val="sk-SK"/>
              </w:rPr>
              <w:t xml:space="preserve">Slovenský zväz pekárov, </w:t>
            </w:r>
            <w:proofErr w:type="spellStart"/>
            <w:r w:rsidRPr="00364896">
              <w:rPr>
                <w:rStyle w:val="st"/>
                <w:lang w:val="sk-SK"/>
              </w:rPr>
              <w:t>cestovinárov</w:t>
            </w:r>
            <w:proofErr w:type="spellEnd"/>
            <w:r w:rsidRPr="00364896">
              <w:rPr>
                <w:rStyle w:val="st"/>
                <w:lang w:val="sk-SK"/>
              </w:rPr>
              <w:t xml:space="preserve"> a cukrárov v Slovenskej republike</w:t>
            </w:r>
          </w:p>
        </w:tc>
      </w:tr>
      <w:tr w:rsidR="00A5151A" w:rsidRPr="00364896" w14:paraId="4FF0192E" w14:textId="77777777" w:rsidTr="00906C39">
        <w:trPr>
          <w:trHeight w:val="515"/>
          <w:jc w:val="center"/>
        </w:trPr>
        <w:tc>
          <w:tcPr>
            <w:tcW w:w="9071" w:type="dxa"/>
            <w:gridSpan w:val="4"/>
            <w:vAlign w:val="center"/>
          </w:tcPr>
          <w:p w14:paraId="3F26D617" w14:textId="1DEE45C4" w:rsidR="00A5151A" w:rsidRPr="00364896" w:rsidRDefault="00FF3C6A" w:rsidP="00DA24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Aktuálne problémy v pekárenskom priemysle</w:t>
            </w:r>
            <w:r w:rsidR="007F1D11" w:rsidRPr="00364896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  <w:tr w:rsidR="00A5151A" w:rsidRPr="00364896" w14:paraId="55F26295" w14:textId="77777777" w:rsidTr="00A85AAF">
        <w:trPr>
          <w:trHeight w:val="450"/>
          <w:jc w:val="center"/>
        </w:trPr>
        <w:tc>
          <w:tcPr>
            <w:tcW w:w="922" w:type="dxa"/>
            <w:vAlign w:val="center"/>
          </w:tcPr>
          <w:p w14:paraId="4902D7F8" w14:textId="77777777" w:rsidR="00A5151A" w:rsidRPr="00364896" w:rsidRDefault="00A96401" w:rsidP="00F65C4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14</w:t>
            </w:r>
            <w:r w:rsidR="00A5151A"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:30</w:t>
            </w:r>
          </w:p>
        </w:tc>
        <w:tc>
          <w:tcPr>
            <w:tcW w:w="922" w:type="dxa"/>
            <w:vAlign w:val="center"/>
          </w:tcPr>
          <w:p w14:paraId="0D243245" w14:textId="77777777" w:rsidR="00A5151A" w:rsidRPr="00364896" w:rsidRDefault="00A96401" w:rsidP="00F65C4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14</w:t>
            </w:r>
            <w:r w:rsidR="00A5151A"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:</w:t>
            </w: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5</w:t>
            </w:r>
            <w:r w:rsidR="00A5151A"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0</w:t>
            </w:r>
          </w:p>
        </w:tc>
        <w:tc>
          <w:tcPr>
            <w:tcW w:w="2788" w:type="dxa"/>
            <w:vAlign w:val="center"/>
          </w:tcPr>
          <w:p w14:paraId="40A92721" w14:textId="77777777" w:rsidR="00A5151A" w:rsidRPr="00364896" w:rsidRDefault="00A96401" w:rsidP="00F65C4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/>
                <w:b/>
                <w:color w:val="9A0030"/>
                <w:sz w:val="24"/>
                <w:szCs w:val="24"/>
                <w:lang w:val="sk-SK"/>
              </w:rPr>
              <w:t>Ján DUREC</w:t>
            </w:r>
          </w:p>
        </w:tc>
        <w:tc>
          <w:tcPr>
            <w:tcW w:w="4439" w:type="dxa"/>
            <w:vAlign w:val="center"/>
          </w:tcPr>
          <w:p w14:paraId="344F0151" w14:textId="5BC23B69" w:rsidR="00A5151A" w:rsidRPr="00364896" w:rsidRDefault="005D20E1" w:rsidP="007F1D11">
            <w:pPr>
              <w:rPr>
                <w:rFonts w:asciiTheme="minorHAnsi" w:hAnsiTheme="minorHAnsi" w:cstheme="minorHAnsi"/>
              </w:rPr>
            </w:pPr>
            <w:proofErr w:type="spellStart"/>
            <w:r w:rsidRPr="00364896">
              <w:rPr>
                <w:rStyle w:val="st"/>
                <w:rFonts w:ascii="Arial" w:eastAsia="Arial" w:hAnsi="Arial" w:cs="Arial"/>
                <w:lang w:bidi="en-US"/>
              </w:rPr>
              <w:t>McCarter</w:t>
            </w:r>
            <w:proofErr w:type="spellEnd"/>
            <w:r w:rsidRPr="00364896">
              <w:rPr>
                <w:rStyle w:val="st"/>
                <w:rFonts w:ascii="Arial" w:eastAsia="Arial" w:hAnsi="Arial" w:cs="Arial"/>
                <w:lang w:bidi="en-US"/>
              </w:rPr>
              <w:t xml:space="preserve"> </w:t>
            </w:r>
            <w:proofErr w:type="spellStart"/>
            <w:r w:rsidRPr="00364896">
              <w:rPr>
                <w:rStyle w:val="st"/>
                <w:rFonts w:ascii="Arial" w:eastAsia="Arial" w:hAnsi="Arial" w:cs="Arial"/>
                <w:lang w:bidi="en-US"/>
              </w:rPr>
              <w:t>a.s</w:t>
            </w:r>
            <w:proofErr w:type="spellEnd"/>
            <w:r w:rsidRPr="00364896">
              <w:rPr>
                <w:rStyle w:val="st"/>
                <w:rFonts w:ascii="Arial" w:eastAsia="Arial" w:hAnsi="Arial" w:cs="Arial"/>
                <w:lang w:bidi="en-US"/>
              </w:rPr>
              <w:t>.</w:t>
            </w:r>
          </w:p>
        </w:tc>
      </w:tr>
      <w:tr w:rsidR="00A5151A" w:rsidRPr="00364896" w14:paraId="3B058A21" w14:textId="77777777" w:rsidTr="00906C39">
        <w:trPr>
          <w:trHeight w:val="515"/>
          <w:jc w:val="center"/>
        </w:trPr>
        <w:tc>
          <w:tcPr>
            <w:tcW w:w="9071" w:type="dxa"/>
            <w:gridSpan w:val="4"/>
            <w:vAlign w:val="center"/>
          </w:tcPr>
          <w:p w14:paraId="4EBCC605" w14:textId="58F74493" w:rsidR="00A5151A" w:rsidRPr="00364896" w:rsidRDefault="00094986" w:rsidP="00DA24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Inovácie v potravinárskom a nápojovom priemysle</w:t>
            </w:r>
            <w:r w:rsidR="007F1D11" w:rsidRPr="00364896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</w:tbl>
    <w:p w14:paraId="2531C0EE" w14:textId="77777777" w:rsidR="00DA2402" w:rsidRPr="00DA2402" w:rsidRDefault="00DA2402" w:rsidP="00A5151A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14:paraId="0D0592A4" w14:textId="36BC4D3B" w:rsidR="00A5151A" w:rsidRDefault="005D20E1" w:rsidP="00A5151A">
      <w:pPr>
        <w:spacing w:before="0" w:line="240" w:lineRule="auto"/>
        <w:rPr>
          <w:rFonts w:asciiTheme="minorHAnsi" w:hAnsiTheme="minorHAnsi"/>
          <w:b/>
        </w:rPr>
      </w:pPr>
      <w:r w:rsidRPr="00364896">
        <w:rPr>
          <w:rFonts w:asciiTheme="minorHAnsi" w:hAnsiTheme="minorHAnsi"/>
          <w:b/>
        </w:rPr>
        <w:t>14:50 – 15:20</w:t>
      </w:r>
      <w:r w:rsidR="00906C39" w:rsidRPr="00364896">
        <w:rPr>
          <w:rFonts w:asciiTheme="minorHAnsi" w:hAnsiTheme="minorHAnsi"/>
          <w:b/>
        </w:rPr>
        <w:t xml:space="preserve"> Prestávka</w:t>
      </w:r>
    </w:p>
    <w:p w14:paraId="1E556F2F" w14:textId="77777777" w:rsidR="003A448D" w:rsidRPr="00DA2402" w:rsidRDefault="003A448D" w:rsidP="00A5151A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leNormal1"/>
        <w:tblW w:w="90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22"/>
        <w:gridCol w:w="2788"/>
        <w:gridCol w:w="4439"/>
      </w:tblGrid>
      <w:tr w:rsidR="005D20E1" w:rsidRPr="00364896" w14:paraId="397274EA" w14:textId="77777777" w:rsidTr="00A85AAF">
        <w:trPr>
          <w:trHeight w:val="565"/>
          <w:jc w:val="center"/>
        </w:trPr>
        <w:tc>
          <w:tcPr>
            <w:tcW w:w="922" w:type="dxa"/>
            <w:vAlign w:val="center"/>
          </w:tcPr>
          <w:p w14:paraId="11A938E6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15:20</w:t>
            </w:r>
          </w:p>
        </w:tc>
        <w:tc>
          <w:tcPr>
            <w:tcW w:w="922" w:type="dxa"/>
            <w:vAlign w:val="center"/>
          </w:tcPr>
          <w:p w14:paraId="23F88CB3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15:40</w:t>
            </w:r>
          </w:p>
        </w:tc>
        <w:tc>
          <w:tcPr>
            <w:tcW w:w="2788" w:type="dxa"/>
            <w:vAlign w:val="center"/>
          </w:tcPr>
          <w:p w14:paraId="113A6AE6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color w:val="9A0030"/>
                <w:sz w:val="24"/>
                <w:szCs w:val="24"/>
                <w:lang w:val="sk-SK"/>
              </w:rPr>
              <w:t>Jana</w:t>
            </w:r>
            <w:r w:rsidRPr="00364896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364896">
              <w:rPr>
                <w:rFonts w:asciiTheme="minorHAnsi" w:hAnsiTheme="minorHAnsi" w:cstheme="minorHAnsi"/>
                <w:b/>
                <w:color w:val="9A0030"/>
                <w:sz w:val="24"/>
                <w:szCs w:val="24"/>
                <w:lang w:val="sk-SK"/>
              </w:rPr>
              <w:t>VENHARTOVÁ</w:t>
            </w:r>
          </w:p>
        </w:tc>
        <w:tc>
          <w:tcPr>
            <w:tcW w:w="4439" w:type="dxa"/>
            <w:vAlign w:val="center"/>
          </w:tcPr>
          <w:p w14:paraId="0923B20E" w14:textId="373C6B7E" w:rsidR="005D20E1" w:rsidRPr="00364896" w:rsidRDefault="005D20E1" w:rsidP="005D20E1">
            <w:pPr>
              <w:rPr>
                <w:rFonts w:asciiTheme="minorHAnsi" w:hAnsiTheme="minorHAnsi" w:cstheme="minorHAnsi"/>
              </w:rPr>
            </w:pPr>
            <w:r w:rsidRPr="00364896">
              <w:rPr>
                <w:rStyle w:val="st"/>
                <w:rFonts w:ascii="Arial" w:eastAsia="Arial" w:hAnsi="Arial" w:cs="Arial"/>
                <w:lang w:bidi="en-US"/>
              </w:rPr>
              <w:t>Potravinárska komora Slovenska</w:t>
            </w:r>
          </w:p>
        </w:tc>
      </w:tr>
      <w:tr w:rsidR="005D20E1" w:rsidRPr="00364896" w14:paraId="3D9EDA58" w14:textId="77777777" w:rsidTr="00906C39">
        <w:trPr>
          <w:trHeight w:val="515"/>
          <w:jc w:val="center"/>
        </w:trPr>
        <w:tc>
          <w:tcPr>
            <w:tcW w:w="9071" w:type="dxa"/>
            <w:gridSpan w:val="4"/>
            <w:vAlign w:val="center"/>
          </w:tcPr>
          <w:p w14:paraId="76FC06D4" w14:textId="32224421" w:rsidR="005D20E1" w:rsidRPr="00364896" w:rsidRDefault="005D20E1" w:rsidP="00DA24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Aktuálne informácie v oblasti potravinárskej legislatívy</w:t>
            </w:r>
            <w:r w:rsidR="007F1D11" w:rsidRPr="00364896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  <w:tr w:rsidR="005D20E1" w:rsidRPr="00364896" w14:paraId="4E325247" w14:textId="77777777" w:rsidTr="00A85AAF">
        <w:trPr>
          <w:trHeight w:val="595"/>
          <w:jc w:val="center"/>
        </w:trPr>
        <w:tc>
          <w:tcPr>
            <w:tcW w:w="922" w:type="dxa"/>
            <w:vAlign w:val="center"/>
          </w:tcPr>
          <w:p w14:paraId="122B2808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15:40</w:t>
            </w:r>
          </w:p>
        </w:tc>
        <w:tc>
          <w:tcPr>
            <w:tcW w:w="922" w:type="dxa"/>
            <w:vAlign w:val="center"/>
          </w:tcPr>
          <w:p w14:paraId="1CAB6804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16:00</w:t>
            </w:r>
          </w:p>
        </w:tc>
        <w:tc>
          <w:tcPr>
            <w:tcW w:w="2788" w:type="dxa"/>
            <w:vAlign w:val="center"/>
          </w:tcPr>
          <w:p w14:paraId="76C22243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color w:val="9A0030"/>
                <w:sz w:val="24"/>
                <w:szCs w:val="24"/>
                <w:lang w:val="sk-SK"/>
              </w:rPr>
              <w:t>Martin KRAJČOVIČ</w:t>
            </w:r>
          </w:p>
        </w:tc>
        <w:tc>
          <w:tcPr>
            <w:tcW w:w="4439" w:type="dxa"/>
            <w:vAlign w:val="center"/>
          </w:tcPr>
          <w:p w14:paraId="10A9691E" w14:textId="547BA47F" w:rsidR="005D20E1" w:rsidRPr="00364896" w:rsidRDefault="005D20E1" w:rsidP="00EF1D0D">
            <w:pPr>
              <w:rPr>
                <w:rFonts w:asciiTheme="minorHAnsi" w:hAnsiTheme="minorHAnsi" w:cstheme="minorHAnsi"/>
              </w:rPr>
            </w:pPr>
            <w:r w:rsidRPr="00364896">
              <w:rPr>
                <w:rStyle w:val="st"/>
                <w:rFonts w:ascii="Arial" w:eastAsia="Arial" w:hAnsi="Arial" w:cs="Arial"/>
                <w:lang w:bidi="en-US"/>
              </w:rPr>
              <w:t>Slovenská aliancia moderného obchodu</w:t>
            </w:r>
          </w:p>
        </w:tc>
      </w:tr>
      <w:tr w:rsidR="005D20E1" w:rsidRPr="00364896" w14:paraId="2BC8E6AF" w14:textId="77777777" w:rsidTr="00906C39">
        <w:trPr>
          <w:trHeight w:val="515"/>
          <w:jc w:val="center"/>
        </w:trPr>
        <w:tc>
          <w:tcPr>
            <w:tcW w:w="9071" w:type="dxa"/>
            <w:gridSpan w:val="4"/>
            <w:vAlign w:val="center"/>
          </w:tcPr>
          <w:p w14:paraId="7B8B5856" w14:textId="679C83DF" w:rsidR="005D20E1" w:rsidRPr="00364896" w:rsidRDefault="005D20E1" w:rsidP="00DA24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Budúcnosť riešenia  odpadov v potravinárstve</w:t>
            </w:r>
            <w:r w:rsidR="007F1D11" w:rsidRPr="00364896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  <w:tr w:rsidR="005D20E1" w:rsidRPr="00364896" w14:paraId="737EE0E0" w14:textId="77777777" w:rsidTr="00A85AAF">
        <w:trPr>
          <w:trHeight w:val="565"/>
          <w:jc w:val="center"/>
        </w:trPr>
        <w:tc>
          <w:tcPr>
            <w:tcW w:w="922" w:type="dxa"/>
            <w:vAlign w:val="center"/>
          </w:tcPr>
          <w:p w14:paraId="5546A2C3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16:00</w:t>
            </w:r>
          </w:p>
        </w:tc>
        <w:tc>
          <w:tcPr>
            <w:tcW w:w="922" w:type="dxa"/>
            <w:vAlign w:val="center"/>
          </w:tcPr>
          <w:p w14:paraId="11DEEEDB" w14:textId="77777777" w:rsidR="005D20E1" w:rsidRPr="00364896" w:rsidRDefault="005D20E1" w:rsidP="00B041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16:20</w:t>
            </w:r>
          </w:p>
        </w:tc>
        <w:tc>
          <w:tcPr>
            <w:tcW w:w="2788" w:type="dxa"/>
            <w:vAlign w:val="center"/>
          </w:tcPr>
          <w:p w14:paraId="307DFD22" w14:textId="2D3042CB" w:rsidR="005D20E1" w:rsidRPr="00364896" w:rsidRDefault="00876331" w:rsidP="00EF1D0D">
            <w:pPr>
              <w:rPr>
                <w:rStyle w:val="st"/>
                <w:rFonts w:ascii="Arial" w:eastAsia="Arial" w:hAnsi="Arial" w:cs="Arial"/>
                <w:lang w:bidi="en-US"/>
              </w:rPr>
            </w:pPr>
            <w:r w:rsidRPr="00364896">
              <w:rPr>
                <w:rFonts w:asciiTheme="minorHAnsi" w:hAnsiTheme="minorHAnsi" w:cstheme="minorHAnsi"/>
                <w:b/>
                <w:color w:val="9A0030"/>
                <w:sz w:val="24"/>
                <w:szCs w:val="24"/>
                <w:lang w:bidi="en-US"/>
              </w:rPr>
              <w:t>Jaroslav</w:t>
            </w:r>
            <w:r w:rsidR="005D20E1" w:rsidRPr="00364896">
              <w:rPr>
                <w:rFonts w:asciiTheme="minorHAnsi" w:hAnsiTheme="minorHAnsi" w:cstheme="minorHAnsi"/>
                <w:b/>
                <w:color w:val="9A0030"/>
                <w:sz w:val="24"/>
                <w:szCs w:val="24"/>
                <w:lang w:bidi="en-US"/>
              </w:rPr>
              <w:t xml:space="preserve"> ŽIAK</w:t>
            </w:r>
          </w:p>
        </w:tc>
        <w:tc>
          <w:tcPr>
            <w:tcW w:w="4439" w:type="dxa"/>
            <w:vAlign w:val="center"/>
          </w:tcPr>
          <w:p w14:paraId="6C64D651" w14:textId="3D4960A0" w:rsidR="005D20E1" w:rsidRPr="00364896" w:rsidRDefault="005D20E1" w:rsidP="00EF1D0D">
            <w:pPr>
              <w:rPr>
                <w:rStyle w:val="st"/>
                <w:rFonts w:ascii="Arial" w:hAnsi="Arial" w:cs="Arial"/>
                <w:lang w:bidi="en-US"/>
              </w:rPr>
            </w:pPr>
            <w:r w:rsidRPr="00364896">
              <w:rPr>
                <w:rStyle w:val="st"/>
                <w:rFonts w:ascii="Arial" w:eastAsia="Arial" w:hAnsi="Arial" w:cs="Arial"/>
                <w:lang w:bidi="en-US"/>
              </w:rPr>
              <w:t>NESTLÉ SLOVENSKO s. r. o</w:t>
            </w:r>
          </w:p>
        </w:tc>
      </w:tr>
      <w:tr w:rsidR="005D20E1" w:rsidRPr="00364896" w14:paraId="5E694E52" w14:textId="77777777" w:rsidTr="00A85AAF">
        <w:trPr>
          <w:trHeight w:val="450"/>
          <w:jc w:val="center"/>
        </w:trPr>
        <w:tc>
          <w:tcPr>
            <w:tcW w:w="9071" w:type="dxa"/>
            <w:gridSpan w:val="4"/>
            <w:vAlign w:val="center"/>
          </w:tcPr>
          <w:p w14:paraId="6585F087" w14:textId="7A7BF2B3" w:rsidR="005D20E1" w:rsidRPr="00364896" w:rsidRDefault="005D20E1" w:rsidP="00DA2402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364896">
              <w:rPr>
                <w:rFonts w:asciiTheme="minorHAnsi" w:hAnsiTheme="minorHAnsi" w:cstheme="minorHAnsi"/>
                <w:b/>
                <w:lang w:val="sk-SK"/>
              </w:rPr>
              <w:t>Systémy samokontroly u prevádzkovateľa potravinárskeho podniku</w:t>
            </w:r>
            <w:r w:rsidR="007F1D11" w:rsidRPr="00364896">
              <w:rPr>
                <w:rFonts w:asciiTheme="minorHAnsi" w:hAnsiTheme="minorHAnsi" w:cstheme="minorHAnsi"/>
                <w:b/>
                <w:lang w:val="sk-SK"/>
              </w:rPr>
              <w:t>.</w:t>
            </w:r>
          </w:p>
        </w:tc>
      </w:tr>
    </w:tbl>
    <w:p w14:paraId="034A4170" w14:textId="028266B1" w:rsidR="00EF1D0D" w:rsidRPr="00364896" w:rsidRDefault="00EF1D0D" w:rsidP="00A85AAF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14:paraId="29D75673" w14:textId="3EA6073E" w:rsidR="00A5151A" w:rsidRPr="00364896" w:rsidRDefault="00206CBD" w:rsidP="00A85AAF">
      <w:pPr>
        <w:spacing w:before="0" w:line="240" w:lineRule="auto"/>
        <w:rPr>
          <w:rFonts w:asciiTheme="minorHAnsi" w:hAnsiTheme="minorHAnsi"/>
          <w:b/>
        </w:rPr>
      </w:pPr>
      <w:r w:rsidRPr="00364896">
        <w:rPr>
          <w:rFonts w:asciiTheme="minorHAnsi" w:hAnsiTheme="minorHAnsi"/>
          <w:b/>
        </w:rPr>
        <w:t>16</w:t>
      </w:r>
      <w:r w:rsidR="00906C39" w:rsidRPr="00364896">
        <w:rPr>
          <w:rFonts w:asciiTheme="minorHAnsi" w:hAnsiTheme="minorHAnsi"/>
          <w:b/>
        </w:rPr>
        <w:t>:20 – 17</w:t>
      </w:r>
      <w:r w:rsidR="00A5151A" w:rsidRPr="00364896">
        <w:rPr>
          <w:rFonts w:asciiTheme="minorHAnsi" w:hAnsiTheme="minorHAnsi"/>
          <w:b/>
        </w:rPr>
        <w:t xml:space="preserve">:00 </w:t>
      </w:r>
      <w:r w:rsidR="00906C39" w:rsidRPr="00364896">
        <w:rPr>
          <w:rFonts w:asciiTheme="minorHAnsi" w:hAnsiTheme="minorHAnsi"/>
          <w:b/>
        </w:rPr>
        <w:t>Diskusia</w:t>
      </w:r>
    </w:p>
    <w:p w14:paraId="3E59AF0B" w14:textId="58EC7D57" w:rsidR="00A85AAF" w:rsidRPr="00364896" w:rsidRDefault="00A85AAF" w:rsidP="00A85AAF">
      <w:pPr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14:paraId="441B4907" w14:textId="09393D12" w:rsidR="00364896" w:rsidRPr="00364896" w:rsidRDefault="00906C39" w:rsidP="00A85AAF">
      <w:pPr>
        <w:spacing w:before="0" w:line="240" w:lineRule="auto"/>
        <w:rPr>
          <w:rFonts w:asciiTheme="minorHAnsi" w:hAnsiTheme="minorHAnsi"/>
          <w:b/>
          <w:color w:val="FFFFFF" w:themeColor="background1"/>
        </w:rPr>
      </w:pPr>
      <w:r w:rsidRPr="00364896">
        <w:rPr>
          <w:rFonts w:asciiTheme="minorHAnsi" w:hAnsiTheme="minorHAnsi"/>
          <w:b/>
        </w:rPr>
        <w:t xml:space="preserve">19:00 – 22:00 </w:t>
      </w:r>
      <w:r w:rsidR="006825CC" w:rsidRPr="00364896">
        <w:rPr>
          <w:rFonts w:asciiTheme="minorHAnsi" w:hAnsiTheme="minorHAnsi"/>
          <w:b/>
        </w:rPr>
        <w:t>SPOLOČENSKÝ VEČER</w:t>
      </w:r>
      <w:r w:rsidR="006825CC" w:rsidRPr="00364896">
        <w:rPr>
          <w:rFonts w:asciiTheme="minorHAnsi" w:hAnsiTheme="minorHAnsi"/>
          <w:b/>
          <w:color w:val="FFFFFF" w:themeColor="background1"/>
        </w:rPr>
        <w:t xml:space="preserve">, </w:t>
      </w:r>
      <w:r w:rsidR="00A5151A" w:rsidRPr="00364896">
        <w:rPr>
          <w:rFonts w:asciiTheme="minorHAnsi" w:hAnsiTheme="minorHAnsi"/>
          <w:b/>
          <w:color w:val="FFFFFF" w:themeColor="background1"/>
        </w:rPr>
        <w:t>201</w:t>
      </w:r>
    </w:p>
    <w:p w14:paraId="399A2C80" w14:textId="720134F2" w:rsidR="00364896" w:rsidRPr="00364896" w:rsidRDefault="00DA2402" w:rsidP="00364896">
      <w:pPr>
        <w:spacing w:before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ÚČASTNÍCKY POPLATOK </w:t>
      </w:r>
    </w:p>
    <w:p w14:paraId="17E28A5E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  <w:b/>
        </w:rPr>
      </w:pPr>
    </w:p>
    <w:p w14:paraId="5CF36B69" w14:textId="77777777" w:rsidR="00897723" w:rsidRPr="00D202BE" w:rsidRDefault="00364896" w:rsidP="00897723">
      <w:pPr>
        <w:spacing w:before="0" w:line="240" w:lineRule="auto"/>
        <w:rPr>
          <w:rFonts w:asciiTheme="minorHAnsi" w:hAnsiTheme="minorHAnsi" w:cstheme="minorHAnsi"/>
        </w:rPr>
      </w:pPr>
      <w:r w:rsidRPr="00D202BE">
        <w:rPr>
          <w:rFonts w:asciiTheme="minorHAnsi" w:hAnsiTheme="minorHAnsi" w:cstheme="minorHAnsi"/>
        </w:rPr>
        <w:t xml:space="preserve">Účastníci, ktorí sa </w:t>
      </w:r>
      <w:r w:rsidR="00E45D2E" w:rsidRPr="00D202BE">
        <w:rPr>
          <w:rFonts w:asciiTheme="minorHAnsi" w:hAnsiTheme="minorHAnsi" w:cstheme="minorHAnsi"/>
        </w:rPr>
        <w:t>zúčastnia Odborného seminára</w:t>
      </w:r>
      <w:r w:rsidRPr="00D202BE">
        <w:rPr>
          <w:rFonts w:asciiTheme="minorHAnsi" w:hAnsiTheme="minorHAnsi" w:cstheme="minorHAnsi"/>
        </w:rPr>
        <w:t xml:space="preserve"> ,,Aktuálne </w:t>
      </w:r>
      <w:r w:rsidR="00D76B05" w:rsidRPr="00D202BE">
        <w:rPr>
          <w:rFonts w:asciiTheme="minorHAnsi" w:hAnsiTheme="minorHAnsi" w:cstheme="minorHAnsi"/>
        </w:rPr>
        <w:t>otázky</w:t>
      </w:r>
      <w:r w:rsidRPr="00D202BE">
        <w:rPr>
          <w:rFonts w:asciiTheme="minorHAnsi" w:hAnsiTheme="minorHAnsi" w:cstheme="minorHAnsi"/>
        </w:rPr>
        <w:t xml:space="preserve"> potravinárskej praxe" zaplatia</w:t>
      </w:r>
      <w:r w:rsidR="00897723" w:rsidRPr="00D202BE">
        <w:rPr>
          <w:rFonts w:asciiTheme="minorHAnsi" w:hAnsiTheme="minorHAnsi" w:cstheme="minorHAnsi"/>
        </w:rPr>
        <w:t xml:space="preserve"> </w:t>
      </w:r>
    </w:p>
    <w:p w14:paraId="4BA3A126" w14:textId="016C8253" w:rsidR="00E45D2E" w:rsidRPr="00E45D2E" w:rsidRDefault="00364896" w:rsidP="00897723">
      <w:pPr>
        <w:spacing w:before="0" w:line="240" w:lineRule="auto"/>
        <w:jc w:val="left"/>
        <w:rPr>
          <w:rFonts w:eastAsia="Times New Roman"/>
          <w:lang w:eastAsia="sk-SK"/>
        </w:rPr>
      </w:pPr>
      <w:r w:rsidRPr="00D202BE">
        <w:rPr>
          <w:rFonts w:asciiTheme="minorHAnsi" w:hAnsiTheme="minorHAnsi" w:cstheme="minorHAnsi"/>
          <w:b/>
        </w:rPr>
        <w:t xml:space="preserve">70,00 €/osobu </w:t>
      </w:r>
      <w:r w:rsidR="00E45D2E" w:rsidRPr="00D202BE">
        <w:rPr>
          <w:rFonts w:asciiTheme="minorHAnsi" w:hAnsiTheme="minorHAnsi" w:cstheme="minorHAnsi"/>
        </w:rPr>
        <w:t>ako účastníc</w:t>
      </w:r>
      <w:r w:rsidRPr="00D202BE">
        <w:rPr>
          <w:rFonts w:asciiTheme="minorHAnsi" w:hAnsiTheme="minorHAnsi" w:cstheme="minorHAnsi"/>
        </w:rPr>
        <w:t>ky poplatok, resp. vložné /1 deň 17/09/2019/</w:t>
      </w:r>
      <w:r w:rsidR="00E45D2E" w:rsidRPr="00D202BE">
        <w:rPr>
          <w:rFonts w:asciiTheme="minorHAnsi" w:hAnsiTheme="minorHAnsi" w:cstheme="minorHAnsi"/>
        </w:rPr>
        <w:t xml:space="preserve">. Poplatok </w:t>
      </w:r>
      <w:r w:rsidR="00E45D2E" w:rsidRPr="00E45D2E">
        <w:rPr>
          <w:rFonts w:asciiTheme="minorHAnsi" w:eastAsia="Times New Roman" w:hAnsiTheme="minorHAnsi" w:cstheme="minorHAnsi"/>
          <w:lang w:eastAsia="sk-SK"/>
        </w:rPr>
        <w:t xml:space="preserve">zahŕňa účasť na </w:t>
      </w:r>
      <w:r w:rsidR="00E45D2E" w:rsidRPr="00D202BE">
        <w:rPr>
          <w:rFonts w:asciiTheme="minorHAnsi" w:eastAsia="Times New Roman" w:hAnsiTheme="minorHAnsi" w:cstheme="minorHAnsi"/>
          <w:lang w:eastAsia="sk-SK"/>
        </w:rPr>
        <w:t>prednáškach</w:t>
      </w:r>
      <w:r w:rsidR="00E45D2E" w:rsidRPr="00E45D2E">
        <w:rPr>
          <w:rFonts w:asciiTheme="minorHAnsi" w:eastAsia="Times New Roman" w:hAnsiTheme="minorHAnsi" w:cstheme="minorHAnsi"/>
          <w:lang w:eastAsia="sk-SK"/>
        </w:rPr>
        <w:t>, obed, občerstvenie a spoločenský večer</w:t>
      </w:r>
      <w:r w:rsidR="00E45D2E" w:rsidRPr="00E45D2E">
        <w:rPr>
          <w:rFonts w:eastAsia="Times New Roman"/>
          <w:lang w:eastAsia="sk-SK"/>
        </w:rPr>
        <w:t>.</w:t>
      </w:r>
    </w:p>
    <w:p w14:paraId="26EF5952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  <w:b/>
        </w:rPr>
      </w:pPr>
    </w:p>
    <w:p w14:paraId="47425483" w14:textId="6BBB5D02" w:rsidR="00364896" w:rsidRPr="00364896" w:rsidRDefault="00364896" w:rsidP="00364896">
      <w:pPr>
        <w:spacing w:before="0" w:line="240" w:lineRule="auto"/>
        <w:rPr>
          <w:rFonts w:asciiTheme="minorHAnsi" w:hAnsiTheme="minorHAnsi"/>
          <w:b/>
          <w:sz w:val="32"/>
          <w:szCs w:val="32"/>
        </w:rPr>
      </w:pPr>
      <w:r w:rsidRPr="00364896">
        <w:rPr>
          <w:rFonts w:asciiTheme="minorHAnsi" w:hAnsiTheme="minorHAnsi"/>
          <w:b/>
          <w:sz w:val="32"/>
          <w:szCs w:val="32"/>
        </w:rPr>
        <w:t>LINK NA PRIHLÁSENIE:</w:t>
      </w:r>
    </w:p>
    <w:p w14:paraId="6F36D1CD" w14:textId="77777777" w:rsidR="009B46B4" w:rsidRPr="003A448D" w:rsidRDefault="009B46B4" w:rsidP="00364896">
      <w:pPr>
        <w:spacing w:before="0" w:line="240" w:lineRule="auto"/>
        <w:rPr>
          <w:rStyle w:val="Hypertextovprepojenie"/>
          <w:rFonts w:asciiTheme="minorHAnsi" w:hAnsiTheme="minorHAnsi"/>
        </w:rPr>
      </w:pPr>
    </w:p>
    <w:p w14:paraId="02F223D6" w14:textId="5D7C6B60" w:rsidR="003A448D" w:rsidRDefault="00864F1A" w:rsidP="00364896">
      <w:pPr>
        <w:spacing w:before="0" w:line="240" w:lineRule="auto"/>
        <w:rPr>
          <w:rStyle w:val="Hypertextovprepojenie"/>
          <w:rFonts w:asciiTheme="minorHAnsi" w:hAnsiTheme="minorHAnsi"/>
          <w:sz w:val="28"/>
          <w:szCs w:val="28"/>
        </w:rPr>
      </w:pPr>
      <w:hyperlink r:id="rId7" w:history="1">
        <w:r w:rsidR="00D35C6B" w:rsidRPr="00156ECB">
          <w:rPr>
            <w:rStyle w:val="Hypertextovprepojenie"/>
            <w:rFonts w:asciiTheme="minorHAnsi" w:hAnsiTheme="minorHAnsi"/>
            <w:sz w:val="28"/>
            <w:szCs w:val="28"/>
          </w:rPr>
          <w:t>http://www.fbp.uniag.sk/sk/oznamy-reader/items/odborn%C3%BD-semin%C3%A1r-aktu%C3%A1lne-ot%C3%A1zky-potravin%C3%A1rskej-praxe/</w:t>
        </w:r>
      </w:hyperlink>
    </w:p>
    <w:p w14:paraId="3286AC5C" w14:textId="77777777" w:rsidR="00D35C6B" w:rsidRDefault="00D35C6B" w:rsidP="00364896">
      <w:pPr>
        <w:spacing w:before="0" w:line="240" w:lineRule="auto"/>
        <w:rPr>
          <w:rStyle w:val="Hypertextovprepojenie"/>
          <w:rFonts w:asciiTheme="minorHAnsi" w:hAnsiTheme="minorHAnsi"/>
        </w:rPr>
      </w:pPr>
    </w:p>
    <w:p w14:paraId="3914E969" w14:textId="346D7A34" w:rsidR="003A448D" w:rsidRDefault="003A448D" w:rsidP="00364896">
      <w:pPr>
        <w:spacing w:before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TERMÍN </w:t>
      </w:r>
      <w:r w:rsidR="00D35C6B">
        <w:rPr>
          <w:rFonts w:asciiTheme="minorHAnsi" w:hAnsiTheme="minorHAnsi"/>
          <w:b/>
          <w:sz w:val="32"/>
          <w:szCs w:val="32"/>
        </w:rPr>
        <w:t>PRIHLÁSENIA</w:t>
      </w:r>
      <w:r>
        <w:rPr>
          <w:rFonts w:asciiTheme="minorHAnsi" w:hAnsiTheme="minorHAnsi"/>
          <w:b/>
          <w:sz w:val="32"/>
          <w:szCs w:val="32"/>
        </w:rPr>
        <w:t xml:space="preserve">: </w:t>
      </w:r>
      <w:r w:rsidRPr="00D35C6B">
        <w:rPr>
          <w:rFonts w:asciiTheme="minorHAnsi" w:hAnsiTheme="minorHAnsi"/>
          <w:b/>
          <w:sz w:val="32"/>
          <w:szCs w:val="32"/>
        </w:rPr>
        <w:t xml:space="preserve">do </w:t>
      </w:r>
      <w:r w:rsidR="00864F1A">
        <w:rPr>
          <w:rFonts w:asciiTheme="minorHAnsi" w:hAnsiTheme="minorHAnsi"/>
          <w:b/>
          <w:sz w:val="32"/>
          <w:szCs w:val="32"/>
        </w:rPr>
        <w:t>31</w:t>
      </w:r>
      <w:r w:rsidRPr="00D35C6B">
        <w:rPr>
          <w:rFonts w:asciiTheme="minorHAnsi" w:hAnsiTheme="minorHAnsi"/>
          <w:b/>
          <w:sz w:val="32"/>
          <w:szCs w:val="32"/>
        </w:rPr>
        <w:t>.0</w:t>
      </w:r>
      <w:r w:rsidR="00864F1A">
        <w:rPr>
          <w:rFonts w:asciiTheme="minorHAnsi" w:hAnsiTheme="minorHAnsi"/>
          <w:b/>
          <w:sz w:val="32"/>
          <w:szCs w:val="32"/>
        </w:rPr>
        <w:t>8</w:t>
      </w:r>
      <w:r w:rsidRPr="00D35C6B">
        <w:rPr>
          <w:rFonts w:asciiTheme="minorHAnsi" w:hAnsiTheme="minorHAnsi"/>
          <w:b/>
          <w:sz w:val="32"/>
          <w:szCs w:val="32"/>
        </w:rPr>
        <w:t xml:space="preserve">.2019 </w:t>
      </w:r>
    </w:p>
    <w:p w14:paraId="1B911FC1" w14:textId="77777777" w:rsidR="003A448D" w:rsidRPr="003A448D" w:rsidRDefault="003A448D" w:rsidP="00364896">
      <w:pPr>
        <w:spacing w:before="0" w:line="240" w:lineRule="auto"/>
        <w:rPr>
          <w:rFonts w:asciiTheme="minorHAnsi" w:hAnsiTheme="minorHAnsi"/>
          <w:b/>
        </w:rPr>
      </w:pPr>
    </w:p>
    <w:p w14:paraId="7CE4415D" w14:textId="05563B56" w:rsidR="00364896" w:rsidRPr="00364896" w:rsidRDefault="00364896" w:rsidP="00364896">
      <w:pPr>
        <w:spacing w:before="0" w:line="240" w:lineRule="auto"/>
        <w:rPr>
          <w:rFonts w:asciiTheme="minorHAnsi" w:hAnsiTheme="minorHAnsi"/>
          <w:b/>
          <w:sz w:val="32"/>
          <w:szCs w:val="32"/>
        </w:rPr>
      </w:pPr>
      <w:r w:rsidRPr="00364896">
        <w:rPr>
          <w:rFonts w:asciiTheme="minorHAnsi" w:hAnsiTheme="minorHAnsi"/>
          <w:b/>
          <w:sz w:val="32"/>
          <w:szCs w:val="32"/>
        </w:rPr>
        <w:t>FAKTURAČNÉ ÚDAJE A KONTAKT:</w:t>
      </w:r>
    </w:p>
    <w:p w14:paraId="582F09B0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</w:p>
    <w:p w14:paraId="706B2590" w14:textId="5BAC8AD0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Slovenská poľnohospodárska univerzita</w:t>
      </w:r>
    </w:p>
    <w:p w14:paraId="61FD83A3" w14:textId="7F3A494A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Trieda Andreja Hlink</w:t>
      </w:r>
      <w:bookmarkStart w:id="0" w:name="_GoBack"/>
      <w:bookmarkEnd w:id="0"/>
      <w:r w:rsidRPr="00364896">
        <w:rPr>
          <w:rFonts w:asciiTheme="minorHAnsi" w:hAnsiTheme="minorHAnsi"/>
        </w:rPr>
        <w:t>u 2, 949 76 Nitra, Slovenská republika</w:t>
      </w:r>
    </w:p>
    <w:p w14:paraId="5A254B62" w14:textId="674507CB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IČO: 00397482</w:t>
      </w:r>
    </w:p>
    <w:p w14:paraId="4EC80C79" w14:textId="305358A8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DIČ: 2021252827</w:t>
      </w:r>
    </w:p>
    <w:p w14:paraId="0F3457EE" w14:textId="66F5EB7D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IČ DPH: SK2021252827</w:t>
      </w:r>
    </w:p>
    <w:p w14:paraId="2898CD34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Štátna pokladnica</w:t>
      </w:r>
    </w:p>
    <w:p w14:paraId="225E371C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Radlinského 32, 810 05 Bratislava, Slovak </w:t>
      </w:r>
      <w:proofErr w:type="spellStart"/>
      <w:r w:rsidRPr="00364896">
        <w:rPr>
          <w:rFonts w:asciiTheme="minorHAnsi" w:hAnsiTheme="minorHAnsi"/>
        </w:rPr>
        <w:t>Republic</w:t>
      </w:r>
      <w:proofErr w:type="spellEnd"/>
    </w:p>
    <w:p w14:paraId="09C364FA" w14:textId="576A19C6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Číslo účtu /IBAN/: SK40 8180 0000 0070 0006 6247</w:t>
      </w:r>
    </w:p>
    <w:p w14:paraId="73865567" w14:textId="68A71785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Variabilný symbol: 05907</w:t>
      </w:r>
    </w:p>
    <w:p w14:paraId="7760CA33" w14:textId="6DCFBA54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Konštantný symbol: 0558</w:t>
      </w:r>
    </w:p>
    <w:p w14:paraId="646F5027" w14:textId="5EA62E28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BIC/SWIFT </w:t>
      </w:r>
      <w:proofErr w:type="spellStart"/>
      <w:r w:rsidRPr="00364896">
        <w:rPr>
          <w:rFonts w:asciiTheme="minorHAnsi" w:hAnsiTheme="minorHAnsi"/>
        </w:rPr>
        <w:t>code</w:t>
      </w:r>
      <w:proofErr w:type="spellEnd"/>
      <w:r w:rsidRPr="00364896">
        <w:rPr>
          <w:rFonts w:asciiTheme="minorHAnsi" w:hAnsiTheme="minorHAnsi"/>
        </w:rPr>
        <w:t>: SPSRSKBA</w:t>
      </w:r>
    </w:p>
    <w:p w14:paraId="729F628A" w14:textId="10CF748A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Informácia do poznámky: </w:t>
      </w:r>
      <w:proofErr w:type="spellStart"/>
      <w:r w:rsidRPr="00364896">
        <w:rPr>
          <w:rFonts w:asciiTheme="minorHAnsi" w:hAnsiTheme="minorHAnsi"/>
        </w:rPr>
        <w:t>FOODBIOTECH_meno_priezvisko</w:t>
      </w:r>
      <w:proofErr w:type="spellEnd"/>
    </w:p>
    <w:p w14:paraId="679441F7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</w:p>
    <w:p w14:paraId="3DB387E8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</w:p>
    <w:p w14:paraId="6BD6748B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*************************</w:t>
      </w:r>
    </w:p>
    <w:p w14:paraId="1D41DD94" w14:textId="522223FD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Ing. Zuzana </w:t>
      </w:r>
      <w:proofErr w:type="spellStart"/>
      <w:r w:rsidRPr="00364896">
        <w:rPr>
          <w:rFonts w:asciiTheme="minorHAnsi" w:hAnsiTheme="minorHAnsi"/>
        </w:rPr>
        <w:t>Kňažická</w:t>
      </w:r>
      <w:proofErr w:type="spellEnd"/>
      <w:r w:rsidRPr="00364896">
        <w:rPr>
          <w:rFonts w:asciiTheme="minorHAnsi" w:hAnsiTheme="minorHAnsi"/>
        </w:rPr>
        <w:t>, PhD.</w:t>
      </w:r>
    </w:p>
    <w:p w14:paraId="203B1BDF" w14:textId="552C092C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tajomníčka FBP SPU v Nitre </w:t>
      </w:r>
    </w:p>
    <w:p w14:paraId="69FC3976" w14:textId="6A3174DE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Fakulta biotechnológie a potravinárstva </w:t>
      </w:r>
    </w:p>
    <w:p w14:paraId="75D44926" w14:textId="065D6389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 xml:space="preserve">Slovenská poľnohospodárska univerzity v Nitre </w:t>
      </w:r>
    </w:p>
    <w:p w14:paraId="6C073954" w14:textId="1568C2F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proofErr w:type="spellStart"/>
      <w:r w:rsidRPr="00364896">
        <w:rPr>
          <w:rFonts w:asciiTheme="minorHAnsi" w:hAnsiTheme="minorHAnsi"/>
        </w:rPr>
        <w:t>Tr</w:t>
      </w:r>
      <w:proofErr w:type="spellEnd"/>
      <w:r w:rsidRPr="00364896">
        <w:rPr>
          <w:rFonts w:asciiTheme="minorHAnsi" w:hAnsiTheme="minorHAnsi"/>
        </w:rPr>
        <w:t xml:space="preserve">. Andreja Hlinku 2, Nitra, 949 76 </w:t>
      </w:r>
    </w:p>
    <w:p w14:paraId="6C2F3563" w14:textId="77777777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+ 421-37-641-5382</w:t>
      </w:r>
    </w:p>
    <w:p w14:paraId="3549B11D" w14:textId="6A200A21" w:rsidR="00364896" w:rsidRPr="00364896" w:rsidRDefault="00364896" w:rsidP="00364896">
      <w:pPr>
        <w:spacing w:before="0" w:line="240" w:lineRule="auto"/>
        <w:rPr>
          <w:rFonts w:asciiTheme="minorHAnsi" w:hAnsiTheme="minorHAnsi"/>
        </w:rPr>
      </w:pPr>
      <w:r w:rsidRPr="00364896">
        <w:rPr>
          <w:rFonts w:asciiTheme="minorHAnsi" w:hAnsiTheme="minorHAnsi"/>
        </w:rPr>
        <w:t>+ zuzanaknazicka25@gmail.com</w:t>
      </w:r>
    </w:p>
    <w:sectPr w:rsidR="00364896" w:rsidRPr="00364896" w:rsidSect="00364896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A"/>
    <w:rsid w:val="00094986"/>
    <w:rsid w:val="000A2AF6"/>
    <w:rsid w:val="00122969"/>
    <w:rsid w:val="00206CBD"/>
    <w:rsid w:val="002443CF"/>
    <w:rsid w:val="002C6F7B"/>
    <w:rsid w:val="003637DF"/>
    <w:rsid w:val="00364896"/>
    <w:rsid w:val="00382DAD"/>
    <w:rsid w:val="003A448D"/>
    <w:rsid w:val="003D06F3"/>
    <w:rsid w:val="005C6E14"/>
    <w:rsid w:val="005D20E1"/>
    <w:rsid w:val="006825CC"/>
    <w:rsid w:val="007C6815"/>
    <w:rsid w:val="007F1D11"/>
    <w:rsid w:val="00864F1A"/>
    <w:rsid w:val="00876331"/>
    <w:rsid w:val="00897723"/>
    <w:rsid w:val="00906C39"/>
    <w:rsid w:val="00954D87"/>
    <w:rsid w:val="009B46B4"/>
    <w:rsid w:val="00A5151A"/>
    <w:rsid w:val="00A85AAF"/>
    <w:rsid w:val="00A96401"/>
    <w:rsid w:val="00AA33DC"/>
    <w:rsid w:val="00AA75FB"/>
    <w:rsid w:val="00D1181D"/>
    <w:rsid w:val="00D202BE"/>
    <w:rsid w:val="00D35C6B"/>
    <w:rsid w:val="00D455C4"/>
    <w:rsid w:val="00D76B05"/>
    <w:rsid w:val="00DA2402"/>
    <w:rsid w:val="00DF5F7D"/>
    <w:rsid w:val="00E45D2E"/>
    <w:rsid w:val="00EB4EE4"/>
    <w:rsid w:val="00EF1D0D"/>
    <w:rsid w:val="00F72540"/>
    <w:rsid w:val="00FD425D"/>
    <w:rsid w:val="00FD5A1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EC24"/>
  <w14:defaultImageDpi w14:val="32767"/>
  <w15:docId w15:val="{9D3FD03F-5940-40E1-9320-E28CD1B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51A"/>
    <w:pPr>
      <w:spacing w:before="60" w:line="360" w:lineRule="auto"/>
      <w:jc w:val="both"/>
    </w:pPr>
    <w:rPr>
      <w:rFonts w:ascii="Times New Roman" w:hAnsi="Times New Roman" w:cs="Times New Roman"/>
      <w:lang w:val="sk-SK"/>
    </w:rPr>
  </w:style>
  <w:style w:type="paragraph" w:styleId="Nadpis3">
    <w:name w:val="heading 3"/>
    <w:basedOn w:val="Normlny"/>
    <w:link w:val="Nadpis3Char"/>
    <w:uiPriority w:val="9"/>
    <w:qFormat/>
    <w:rsid w:val="00AA75FB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515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151A"/>
    <w:rPr>
      <w:rFonts w:ascii="Times New Roman" w:hAnsi="Times New Roman" w:cs="Times New Roman"/>
      <w:lang w:val="sk-SK"/>
    </w:rPr>
  </w:style>
  <w:style w:type="table" w:customStyle="1" w:styleId="TableNormal1">
    <w:name w:val="Table Normal1"/>
    <w:uiPriority w:val="2"/>
    <w:semiHidden/>
    <w:unhideWhenUsed/>
    <w:qFormat/>
    <w:rsid w:val="00A5151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5151A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rsid w:val="00AA75FB"/>
    <w:rPr>
      <w:rFonts w:ascii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Predvolenpsmoodseku"/>
    <w:rsid w:val="003637DF"/>
  </w:style>
  <w:style w:type="character" w:styleId="Zvraznenie">
    <w:name w:val="Emphasis"/>
    <w:basedOn w:val="Predvolenpsmoodseku"/>
    <w:uiPriority w:val="20"/>
    <w:qFormat/>
    <w:rsid w:val="003637D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C3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C39"/>
    <w:rPr>
      <w:rFonts w:ascii="Segoe U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36489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45D2E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5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bp.uniag.sk/sk/oznamy-reader/items/odborn%C3%BD-semin%C3%A1r-aktu%C3%A1lne-ot%C3%A1zky-potravin%C3%A1rskej-prax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Kolesárová</dc:creator>
  <cp:lastModifiedBy>Čapla-PC-KHBP</cp:lastModifiedBy>
  <cp:revision>2</cp:revision>
  <cp:lastPrinted>2019-07-18T08:16:00Z</cp:lastPrinted>
  <dcterms:created xsi:type="dcterms:W3CDTF">2019-07-30T06:01:00Z</dcterms:created>
  <dcterms:modified xsi:type="dcterms:W3CDTF">2019-07-30T06:01:00Z</dcterms:modified>
</cp:coreProperties>
</file>