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1E" w:rsidRPr="00513FC0" w:rsidRDefault="00185443" w:rsidP="00820D76">
      <w:pPr>
        <w:jc w:val="center"/>
        <w:rPr>
          <w:rFonts w:ascii="Corbel" w:hAnsi="Corbel"/>
          <w:lang w:val="hu-HU"/>
        </w:rPr>
      </w:pPr>
      <w:r>
        <w:rPr>
          <w:rFonts w:ascii="Corbel" w:hAnsi="Corbel"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45.1pt">
            <v:imagedata r:id="rId5" o:title=""/>
          </v:shape>
        </w:pict>
      </w:r>
    </w:p>
    <w:p w:rsidR="009A0E1E" w:rsidRPr="00513FC0" w:rsidRDefault="009A0E1E" w:rsidP="00FB4822">
      <w:pPr>
        <w:tabs>
          <w:tab w:val="left" w:pos="567"/>
          <w:tab w:val="left" w:pos="4820"/>
        </w:tabs>
        <w:spacing w:after="0" w:line="240" w:lineRule="auto"/>
        <w:jc w:val="center"/>
        <w:rPr>
          <w:rFonts w:ascii="Corbel" w:hAnsi="Corbel" w:cs="Arial"/>
          <w:b/>
          <w:sz w:val="22"/>
        </w:rPr>
      </w:pPr>
    </w:p>
    <w:p w:rsidR="009A0E1E" w:rsidRPr="003E6916" w:rsidRDefault="009A0E1E" w:rsidP="00FB4822">
      <w:pPr>
        <w:tabs>
          <w:tab w:val="left" w:pos="567"/>
          <w:tab w:val="left" w:pos="4820"/>
        </w:tabs>
        <w:spacing w:after="0" w:line="240" w:lineRule="auto"/>
        <w:jc w:val="center"/>
        <w:rPr>
          <w:rFonts w:ascii="Corbel" w:hAnsi="Corbel" w:cs="Arial"/>
          <w:b/>
          <w:bCs/>
          <w:sz w:val="22"/>
          <w:lang w:val="sk-SK"/>
        </w:rPr>
      </w:pPr>
      <w:r w:rsidRPr="003E6916">
        <w:rPr>
          <w:rFonts w:ascii="Corbel" w:hAnsi="Corbel" w:cs="Arial"/>
          <w:b/>
          <w:bCs/>
          <w:sz w:val="22"/>
          <w:lang w:val="sk-SK"/>
        </w:rPr>
        <w:t xml:space="preserve">Pozývame Vás na </w:t>
      </w:r>
      <w:r w:rsidRPr="003E6916">
        <w:rPr>
          <w:rFonts w:ascii="Corbel" w:hAnsi="Corbel" w:cs="Arial"/>
          <w:b/>
          <w:sz w:val="22"/>
          <w:lang w:val="sk-SK"/>
        </w:rPr>
        <w:t>seminár</w:t>
      </w:r>
      <w:r w:rsidRPr="003E6916">
        <w:rPr>
          <w:rFonts w:ascii="Corbel" w:hAnsi="Corbel" w:cs="Arial"/>
          <w:b/>
          <w:bCs/>
          <w:sz w:val="22"/>
          <w:lang w:val="sk-SK"/>
        </w:rPr>
        <w:t xml:space="preserve"> s názvom</w:t>
      </w:r>
    </w:p>
    <w:p w:rsidR="009A0E1E" w:rsidRPr="004D76EB" w:rsidRDefault="009A0E1E" w:rsidP="00120B9E">
      <w:pPr>
        <w:spacing w:after="0" w:line="240" w:lineRule="auto"/>
        <w:jc w:val="center"/>
        <w:rPr>
          <w:rFonts w:ascii="Corbel" w:hAnsi="Corbel"/>
          <w:b/>
          <w:bCs/>
          <w:sz w:val="22"/>
          <w:szCs w:val="24"/>
          <w:lang w:val="sk-SK"/>
        </w:rPr>
      </w:pPr>
      <w:r w:rsidRPr="004D76EB">
        <w:rPr>
          <w:rFonts w:ascii="Corbel" w:hAnsi="Corbel"/>
          <w:b/>
          <w:bCs/>
          <w:sz w:val="22"/>
          <w:szCs w:val="24"/>
          <w:lang w:val="sk-SK"/>
        </w:rPr>
        <w:t xml:space="preserve">           </w:t>
      </w:r>
    </w:p>
    <w:p w:rsidR="009A0E1E" w:rsidRPr="004D76EB" w:rsidRDefault="009D5A96" w:rsidP="006A7FAD">
      <w:pPr>
        <w:spacing w:after="0" w:line="240" w:lineRule="auto"/>
        <w:jc w:val="center"/>
        <w:rPr>
          <w:rFonts w:ascii="Corbel" w:hAnsi="Corbel"/>
          <w:b/>
          <w:bCs/>
          <w:caps/>
          <w:sz w:val="28"/>
          <w:szCs w:val="28"/>
          <w:lang w:val="sk-SK"/>
        </w:rPr>
      </w:pPr>
      <w:r>
        <w:rPr>
          <w:rFonts w:ascii="Corbel" w:hAnsi="Corbel"/>
          <w:b/>
          <w:bCs/>
          <w:caps/>
          <w:sz w:val="28"/>
          <w:szCs w:val="28"/>
          <w:lang w:val="sk-SK"/>
        </w:rPr>
        <w:t xml:space="preserve">výživové údaje </w:t>
      </w:r>
      <w:r w:rsidR="004F6C11">
        <w:rPr>
          <w:rFonts w:ascii="Corbel" w:hAnsi="Corbel"/>
          <w:b/>
          <w:bCs/>
          <w:caps/>
          <w:sz w:val="28"/>
          <w:szCs w:val="28"/>
          <w:lang w:val="sk-SK"/>
        </w:rPr>
        <w:t>v praxi</w:t>
      </w:r>
    </w:p>
    <w:p w:rsidR="009A0E1E" w:rsidRPr="004D76EB" w:rsidRDefault="009A0E1E" w:rsidP="00FB4822">
      <w:pPr>
        <w:spacing w:after="0" w:line="240" w:lineRule="auto"/>
        <w:jc w:val="center"/>
        <w:rPr>
          <w:rFonts w:ascii="Corbel" w:hAnsi="Corbel"/>
          <w:b/>
          <w:bCs/>
          <w:sz w:val="22"/>
          <w:szCs w:val="24"/>
          <w:lang w:val="sk-SK"/>
        </w:rPr>
      </w:pPr>
    </w:p>
    <w:p w:rsidR="009A0E1E" w:rsidRPr="004D76EB" w:rsidRDefault="009D5A96" w:rsidP="00DA6542">
      <w:pPr>
        <w:spacing w:after="0" w:line="240" w:lineRule="auto"/>
        <w:jc w:val="center"/>
        <w:rPr>
          <w:rFonts w:ascii="Corbel" w:hAnsi="Corbel"/>
          <w:b/>
          <w:bCs/>
          <w:i/>
          <w:sz w:val="32"/>
          <w:szCs w:val="32"/>
          <w:lang w:val="sk-SK"/>
        </w:rPr>
      </w:pPr>
      <w:r>
        <w:rPr>
          <w:rFonts w:ascii="Corbel" w:hAnsi="Corbel"/>
          <w:b/>
          <w:bCs/>
          <w:i/>
          <w:sz w:val="32"/>
          <w:szCs w:val="32"/>
          <w:lang w:val="sk-SK"/>
        </w:rPr>
        <w:t>11. júna 2019</w:t>
      </w:r>
      <w:r w:rsidR="009A0E1E" w:rsidRPr="004D76EB">
        <w:rPr>
          <w:rFonts w:ascii="Corbel" w:hAnsi="Corbel"/>
          <w:b/>
          <w:bCs/>
          <w:i/>
          <w:sz w:val="32"/>
          <w:szCs w:val="32"/>
          <w:lang w:val="sk-SK"/>
        </w:rPr>
        <w:t>, Bratislava</w:t>
      </w:r>
    </w:p>
    <w:p w:rsidR="009A0E1E" w:rsidRPr="004D76EB" w:rsidRDefault="009A0E1E" w:rsidP="00FB55B4">
      <w:pPr>
        <w:spacing w:after="0" w:line="240" w:lineRule="auto"/>
        <w:jc w:val="center"/>
        <w:rPr>
          <w:rFonts w:ascii="Corbel" w:hAnsi="Corbel"/>
          <w:i/>
          <w:iCs/>
          <w:sz w:val="22"/>
          <w:szCs w:val="24"/>
          <w:lang w:val="sk-SK"/>
        </w:rPr>
      </w:pPr>
    </w:p>
    <w:p w:rsidR="009A0E1E" w:rsidRPr="00DA6542" w:rsidRDefault="009A0E1E" w:rsidP="00F840D6">
      <w:pPr>
        <w:spacing w:after="0" w:line="240" w:lineRule="auto"/>
        <w:jc w:val="center"/>
        <w:rPr>
          <w:rFonts w:ascii="Corbel" w:hAnsi="Corbel"/>
          <w:sz w:val="22"/>
          <w:lang w:val="sk-SK"/>
        </w:rPr>
      </w:pPr>
      <w:r w:rsidRPr="00DA6542">
        <w:rPr>
          <w:rFonts w:ascii="Corbel" w:hAnsi="Corbel"/>
          <w:b/>
          <w:bCs/>
          <w:sz w:val="22"/>
          <w:lang w:val="sk-SK"/>
        </w:rPr>
        <w:t>Usporiadateľ:</w:t>
      </w:r>
      <w:r w:rsidRPr="00DA6542">
        <w:rPr>
          <w:rFonts w:ascii="Corbel" w:hAnsi="Corbel"/>
          <w:sz w:val="22"/>
          <w:lang w:val="sk-SK"/>
        </w:rPr>
        <w:t xml:space="preserve"> </w:t>
      </w:r>
      <w:r w:rsidRPr="00DA6542">
        <w:rPr>
          <w:rFonts w:ascii="Corbel" w:hAnsi="Corbel"/>
          <w:iCs/>
          <w:sz w:val="22"/>
          <w:lang w:val="sk-SK"/>
        </w:rPr>
        <w:t>Národné poľnohospodárske a potravinárske centrum – Výskumný ústav potravinársky (NPPC-VÚP)</w:t>
      </w:r>
    </w:p>
    <w:p w:rsidR="009A0E1E" w:rsidRPr="00DA6542" w:rsidRDefault="009A0E1E" w:rsidP="00120B9E">
      <w:pPr>
        <w:spacing w:after="0" w:line="240" w:lineRule="auto"/>
        <w:jc w:val="center"/>
        <w:rPr>
          <w:rFonts w:ascii="Corbel" w:hAnsi="Corbel"/>
          <w:b/>
          <w:sz w:val="22"/>
          <w:lang w:val="sk-SK"/>
        </w:rPr>
      </w:pPr>
      <w:r w:rsidRPr="00DA6542">
        <w:rPr>
          <w:rFonts w:ascii="Corbel" w:hAnsi="Corbel"/>
          <w:b/>
          <w:bCs/>
          <w:sz w:val="22"/>
          <w:lang w:val="sk-SK"/>
        </w:rPr>
        <w:t>Miesto konania:</w:t>
      </w:r>
      <w:r w:rsidRPr="00DA6542">
        <w:rPr>
          <w:rFonts w:ascii="Corbel" w:hAnsi="Corbel"/>
          <w:sz w:val="22"/>
          <w:lang w:val="sk-SK"/>
        </w:rPr>
        <w:t xml:space="preserve"> </w:t>
      </w:r>
      <w:r w:rsidR="00A25029">
        <w:rPr>
          <w:rFonts w:ascii="Corbel" w:hAnsi="Corbel"/>
          <w:sz w:val="22"/>
          <w:lang w:val="sk-SK"/>
        </w:rPr>
        <w:t>NPPC-</w:t>
      </w:r>
      <w:r w:rsidRPr="00DA6542">
        <w:rPr>
          <w:rFonts w:ascii="Corbel" w:hAnsi="Corbel"/>
          <w:bCs/>
          <w:iCs/>
          <w:sz w:val="22"/>
          <w:lang w:val="sk-SK"/>
        </w:rPr>
        <w:t>Výskumný ústav potravinársky, Priemyselná 4, Bratislava, 8. poschodie</w:t>
      </w:r>
    </w:p>
    <w:p w:rsidR="004F6C11" w:rsidRDefault="004F6C11" w:rsidP="00FB4822">
      <w:pPr>
        <w:tabs>
          <w:tab w:val="left" w:pos="5660"/>
        </w:tabs>
        <w:spacing w:after="0" w:line="240" w:lineRule="auto"/>
        <w:jc w:val="center"/>
        <w:rPr>
          <w:rFonts w:ascii="Corbel" w:hAnsi="Corbel" w:cs="Arial"/>
          <w:b/>
          <w:caps/>
          <w:spacing w:val="80"/>
          <w:szCs w:val="28"/>
          <w:u w:val="single"/>
        </w:rPr>
      </w:pPr>
    </w:p>
    <w:p w:rsidR="009A0E1E" w:rsidRDefault="009A0E1E" w:rsidP="00FB4822">
      <w:pPr>
        <w:tabs>
          <w:tab w:val="left" w:pos="5660"/>
        </w:tabs>
        <w:spacing w:after="0" w:line="240" w:lineRule="auto"/>
        <w:jc w:val="center"/>
        <w:rPr>
          <w:rFonts w:ascii="Corbel" w:hAnsi="Corbel" w:cs="Arial"/>
          <w:b/>
          <w:caps/>
          <w:spacing w:val="80"/>
          <w:szCs w:val="28"/>
          <w:u w:val="single"/>
        </w:rPr>
      </w:pPr>
      <w:r w:rsidRPr="004D76EB">
        <w:rPr>
          <w:rFonts w:ascii="Corbel" w:hAnsi="Corbel" w:cs="Arial"/>
          <w:b/>
          <w:caps/>
          <w:spacing w:val="80"/>
          <w:szCs w:val="28"/>
          <w:u w:val="single"/>
        </w:rPr>
        <w:t>program</w:t>
      </w:r>
      <w:r>
        <w:rPr>
          <w:rFonts w:ascii="Corbel" w:hAnsi="Corbel" w:cs="Arial"/>
          <w:b/>
          <w:caps/>
          <w:spacing w:val="80"/>
          <w:szCs w:val="28"/>
          <w:u w:val="single"/>
        </w:rPr>
        <w:t xml:space="preserve"> </w:t>
      </w:r>
    </w:p>
    <w:p w:rsidR="004F6C11" w:rsidRDefault="004F6C11" w:rsidP="00FB4822">
      <w:pPr>
        <w:tabs>
          <w:tab w:val="left" w:pos="5660"/>
        </w:tabs>
        <w:spacing w:after="0" w:line="240" w:lineRule="auto"/>
        <w:jc w:val="center"/>
        <w:rPr>
          <w:rFonts w:ascii="Corbel" w:hAnsi="Corbel" w:cs="Arial"/>
          <w:b/>
          <w:caps/>
          <w:spacing w:val="80"/>
          <w:szCs w:val="28"/>
          <w:u w:val="single"/>
        </w:rPr>
      </w:pPr>
    </w:p>
    <w:p w:rsidR="004F6C11" w:rsidRPr="004D76EB" w:rsidRDefault="004F6C11" w:rsidP="00FB4822">
      <w:pPr>
        <w:tabs>
          <w:tab w:val="left" w:pos="5660"/>
        </w:tabs>
        <w:spacing w:after="0" w:line="240" w:lineRule="auto"/>
        <w:jc w:val="center"/>
        <w:rPr>
          <w:rFonts w:ascii="Corbel" w:hAnsi="Corbel" w:cs="Arial"/>
          <w:b/>
          <w:caps/>
          <w:spacing w:val="80"/>
          <w:szCs w:val="28"/>
        </w:rPr>
      </w:pPr>
    </w:p>
    <w:p w:rsidR="009A0E1E" w:rsidRPr="00513FC0" w:rsidRDefault="009A0E1E" w:rsidP="00FB4822">
      <w:pPr>
        <w:spacing w:after="0" w:line="240" w:lineRule="auto"/>
        <w:jc w:val="center"/>
        <w:rPr>
          <w:rFonts w:ascii="Corbel" w:hAnsi="Corbel"/>
          <w:b/>
          <w:sz w:val="20"/>
        </w:rPr>
      </w:pPr>
    </w:p>
    <w:tbl>
      <w:tblPr>
        <w:tblW w:w="8833" w:type="dxa"/>
        <w:jc w:val="center"/>
        <w:tblLook w:val="01E0" w:firstRow="1" w:lastRow="1" w:firstColumn="1" w:lastColumn="1" w:noHBand="0" w:noVBand="0"/>
      </w:tblPr>
      <w:tblGrid>
        <w:gridCol w:w="1453"/>
        <w:gridCol w:w="7380"/>
      </w:tblGrid>
      <w:tr w:rsidR="009A0E1E" w:rsidRPr="00C754EE" w:rsidTr="00320381">
        <w:trPr>
          <w:trHeight w:val="567"/>
          <w:jc w:val="center"/>
        </w:trPr>
        <w:tc>
          <w:tcPr>
            <w:tcW w:w="1453" w:type="dxa"/>
          </w:tcPr>
          <w:p w:rsidR="009A0E1E" w:rsidRPr="00C754EE" w:rsidRDefault="00A3501B" w:rsidP="00FB4822">
            <w:pPr>
              <w:spacing w:after="0" w:line="240" w:lineRule="auto"/>
              <w:rPr>
                <w:rFonts w:ascii="Corbel" w:hAnsi="Corbel"/>
                <w:lang w:val="sk-SK"/>
              </w:rPr>
            </w:pPr>
            <w:r>
              <w:rPr>
                <w:rFonts w:ascii="Corbel" w:hAnsi="Corbel"/>
                <w:sz w:val="20"/>
                <w:lang w:val="sk-SK"/>
              </w:rPr>
              <w:t>08:30 – 09:0</w:t>
            </w:r>
            <w:r w:rsidR="009A0E1E" w:rsidRPr="00C754EE">
              <w:rPr>
                <w:rFonts w:ascii="Corbel" w:hAnsi="Corbel"/>
                <w:sz w:val="20"/>
                <w:lang w:val="sk-SK"/>
              </w:rPr>
              <w:t>0</w:t>
            </w:r>
          </w:p>
          <w:p w:rsidR="009A0E1E" w:rsidRPr="00C754EE" w:rsidRDefault="009A0E1E" w:rsidP="00FB4822">
            <w:pPr>
              <w:spacing w:after="0" w:line="240" w:lineRule="auto"/>
              <w:rPr>
                <w:rFonts w:ascii="Corbel" w:hAnsi="Corbel"/>
                <w:b/>
                <w:u w:val="single"/>
                <w:lang w:val="sk-SK"/>
              </w:rPr>
            </w:pPr>
          </w:p>
        </w:tc>
        <w:tc>
          <w:tcPr>
            <w:tcW w:w="7380" w:type="dxa"/>
          </w:tcPr>
          <w:p w:rsidR="009A0E1E" w:rsidRPr="00C754EE" w:rsidRDefault="009A0E1E" w:rsidP="00FB4822">
            <w:pPr>
              <w:spacing w:after="0" w:line="240" w:lineRule="auto"/>
              <w:rPr>
                <w:rFonts w:ascii="Corbel" w:hAnsi="Corbel"/>
                <w:b/>
                <w:lang w:val="sk-SK"/>
              </w:rPr>
            </w:pPr>
            <w:r w:rsidRPr="00C754EE">
              <w:rPr>
                <w:rFonts w:ascii="Corbel" w:hAnsi="Corbel"/>
                <w:b/>
                <w:sz w:val="20"/>
                <w:lang w:val="sk-SK"/>
              </w:rPr>
              <w:t>Registrácia</w:t>
            </w:r>
          </w:p>
          <w:p w:rsidR="009A0E1E" w:rsidRPr="00C754EE" w:rsidRDefault="009A0E1E" w:rsidP="00FB4822">
            <w:pPr>
              <w:spacing w:after="0" w:line="240" w:lineRule="auto"/>
              <w:rPr>
                <w:rFonts w:ascii="Corbel" w:hAnsi="Corbel"/>
                <w:lang w:val="sk-SK"/>
              </w:rPr>
            </w:pPr>
          </w:p>
        </w:tc>
      </w:tr>
      <w:tr w:rsidR="009A0E1E" w:rsidRPr="00C754EE" w:rsidTr="00320381">
        <w:trPr>
          <w:trHeight w:val="567"/>
          <w:jc w:val="center"/>
        </w:trPr>
        <w:tc>
          <w:tcPr>
            <w:tcW w:w="1453" w:type="dxa"/>
          </w:tcPr>
          <w:p w:rsidR="009A0E1E" w:rsidRPr="00C754EE" w:rsidRDefault="00A3501B" w:rsidP="00FB4822">
            <w:pPr>
              <w:spacing w:after="0" w:line="240" w:lineRule="auto"/>
              <w:rPr>
                <w:rFonts w:ascii="Corbel" w:hAnsi="Corbel"/>
                <w:lang w:val="sk-SK"/>
              </w:rPr>
            </w:pPr>
            <w:r>
              <w:rPr>
                <w:rFonts w:ascii="Corbel" w:hAnsi="Corbel"/>
                <w:sz w:val="20"/>
                <w:lang w:val="sk-SK"/>
              </w:rPr>
              <w:t>09:00 – 09:10</w:t>
            </w:r>
          </w:p>
        </w:tc>
        <w:tc>
          <w:tcPr>
            <w:tcW w:w="7380" w:type="dxa"/>
          </w:tcPr>
          <w:p w:rsidR="009A0E1E" w:rsidRPr="00C754EE" w:rsidRDefault="009A0E1E" w:rsidP="00120B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sz w:val="20"/>
                <w:lang w:val="sk-SK"/>
              </w:rPr>
            </w:pPr>
            <w:r w:rsidRPr="00C754EE">
              <w:rPr>
                <w:rFonts w:ascii="Corbel" w:hAnsi="Corbel"/>
                <w:b/>
                <w:sz w:val="20"/>
                <w:lang w:val="sk-SK"/>
              </w:rPr>
              <w:t>Otvorenie seminára</w:t>
            </w:r>
          </w:p>
          <w:p w:rsidR="009A0E1E" w:rsidRPr="00C754EE" w:rsidRDefault="009A0E1E" w:rsidP="00F840D6">
            <w:pPr>
              <w:spacing w:after="0" w:line="240" w:lineRule="auto"/>
              <w:rPr>
                <w:rFonts w:ascii="Corbel" w:hAnsi="Corbel"/>
                <w:i/>
                <w:color w:val="808080"/>
                <w:sz w:val="20"/>
                <w:lang w:val="sk-SK"/>
              </w:rPr>
            </w:pPr>
            <w:r w:rsidRPr="00C754EE">
              <w:rPr>
                <w:rFonts w:ascii="Corbel" w:hAnsi="Corbel"/>
                <w:i/>
                <w:color w:val="808080"/>
                <w:sz w:val="20"/>
                <w:lang w:val="sk-SK"/>
              </w:rPr>
              <w:t xml:space="preserve">Ing. </w:t>
            </w:r>
            <w:r w:rsidR="00A3501B">
              <w:rPr>
                <w:rFonts w:ascii="Corbel" w:hAnsi="Corbel"/>
                <w:i/>
                <w:color w:val="808080"/>
                <w:sz w:val="20"/>
                <w:lang w:val="sk-SK"/>
              </w:rPr>
              <w:t xml:space="preserve">Martin </w:t>
            </w:r>
            <w:proofErr w:type="spellStart"/>
            <w:r w:rsidR="00A3501B">
              <w:rPr>
                <w:rFonts w:ascii="Corbel" w:hAnsi="Corbel"/>
                <w:i/>
                <w:color w:val="808080"/>
                <w:sz w:val="20"/>
                <w:lang w:val="sk-SK"/>
              </w:rPr>
              <w:t>Polovka</w:t>
            </w:r>
            <w:proofErr w:type="spellEnd"/>
            <w:r w:rsidR="00A3501B">
              <w:rPr>
                <w:rFonts w:ascii="Corbel" w:hAnsi="Corbel"/>
                <w:i/>
                <w:color w:val="808080"/>
                <w:sz w:val="20"/>
                <w:lang w:val="sk-SK"/>
              </w:rPr>
              <w:t>,</w:t>
            </w:r>
            <w:r w:rsidR="00A25029">
              <w:rPr>
                <w:rFonts w:ascii="Corbel" w:hAnsi="Corbel"/>
                <w:i/>
                <w:color w:val="808080"/>
                <w:sz w:val="20"/>
                <w:lang w:val="sk-SK"/>
              </w:rPr>
              <w:t xml:space="preserve"> PhD.,</w:t>
            </w:r>
            <w:r w:rsidR="00A3501B">
              <w:rPr>
                <w:rFonts w:ascii="Corbel" w:hAnsi="Corbel"/>
                <w:i/>
                <w:color w:val="808080"/>
                <w:sz w:val="20"/>
                <w:lang w:val="sk-SK"/>
              </w:rPr>
              <w:t xml:space="preserve"> riaditeľ</w:t>
            </w:r>
            <w:r w:rsidRPr="00C754EE">
              <w:rPr>
                <w:rFonts w:ascii="Corbel" w:hAnsi="Corbel"/>
                <w:i/>
                <w:color w:val="808080"/>
                <w:sz w:val="20"/>
                <w:lang w:val="sk-SK"/>
              </w:rPr>
              <w:t xml:space="preserve"> NPPC-VÚP</w:t>
            </w:r>
          </w:p>
          <w:p w:rsidR="009A0E1E" w:rsidRPr="00C754EE" w:rsidRDefault="009A0E1E" w:rsidP="00FB4822">
            <w:pPr>
              <w:spacing w:after="0" w:line="240" w:lineRule="auto"/>
              <w:rPr>
                <w:rFonts w:ascii="Corbel" w:hAnsi="Corbel"/>
                <w:sz w:val="20"/>
                <w:lang w:val="sk-SK"/>
              </w:rPr>
            </w:pPr>
          </w:p>
        </w:tc>
      </w:tr>
      <w:tr w:rsidR="009A0E1E" w:rsidRPr="00C754EE" w:rsidTr="005115AD">
        <w:trPr>
          <w:trHeight w:val="698"/>
          <w:jc w:val="center"/>
        </w:trPr>
        <w:tc>
          <w:tcPr>
            <w:tcW w:w="1453" w:type="dxa"/>
          </w:tcPr>
          <w:p w:rsidR="009A0E1E" w:rsidRPr="00C754EE" w:rsidRDefault="00A3501B" w:rsidP="00FB4822">
            <w:pPr>
              <w:spacing w:after="0" w:line="240" w:lineRule="auto"/>
              <w:rPr>
                <w:rFonts w:ascii="Corbel" w:hAnsi="Corbel"/>
                <w:sz w:val="20"/>
                <w:lang w:val="sk-SK"/>
              </w:rPr>
            </w:pPr>
            <w:r>
              <w:rPr>
                <w:rFonts w:ascii="Corbel" w:hAnsi="Corbel"/>
                <w:sz w:val="20"/>
                <w:lang w:val="sk-SK"/>
              </w:rPr>
              <w:t>09:10 – 10:30</w:t>
            </w:r>
          </w:p>
          <w:p w:rsidR="009A0E1E" w:rsidRPr="00C754EE" w:rsidRDefault="009A0E1E" w:rsidP="00FB4822">
            <w:pPr>
              <w:spacing w:after="0" w:line="240" w:lineRule="auto"/>
              <w:rPr>
                <w:rFonts w:ascii="Corbel" w:hAnsi="Corbel"/>
                <w:sz w:val="20"/>
                <w:lang w:val="sk-SK"/>
              </w:rPr>
            </w:pPr>
          </w:p>
          <w:p w:rsidR="009A0E1E" w:rsidRPr="00C754EE" w:rsidRDefault="009A0E1E" w:rsidP="00FB4822">
            <w:pPr>
              <w:spacing w:after="0" w:line="240" w:lineRule="auto"/>
              <w:rPr>
                <w:rFonts w:ascii="Corbel" w:hAnsi="Corbel"/>
                <w:sz w:val="20"/>
                <w:lang w:val="sk-SK"/>
              </w:rPr>
            </w:pPr>
          </w:p>
        </w:tc>
        <w:tc>
          <w:tcPr>
            <w:tcW w:w="7380" w:type="dxa"/>
          </w:tcPr>
          <w:p w:rsidR="0049019B" w:rsidRPr="0049019B" w:rsidRDefault="0049019B" w:rsidP="000A75E6">
            <w:pPr>
              <w:spacing w:after="0" w:line="240" w:lineRule="auto"/>
              <w:rPr>
                <w:rFonts w:ascii="Corbel" w:hAnsi="Corbel"/>
                <w:b/>
                <w:sz w:val="20"/>
                <w:lang w:val="sk-SK"/>
              </w:rPr>
            </w:pPr>
            <w:r w:rsidRPr="0049019B">
              <w:rPr>
                <w:rFonts w:ascii="Corbel" w:hAnsi="Corbel"/>
                <w:b/>
                <w:sz w:val="20"/>
                <w:lang w:val="sk-SK"/>
              </w:rPr>
              <w:t>Čo nám hovoria etikety?</w:t>
            </w:r>
          </w:p>
          <w:p w:rsidR="000A75E6" w:rsidRPr="00C754EE" w:rsidRDefault="000A75E6" w:rsidP="000A75E6">
            <w:pPr>
              <w:spacing w:after="0" w:line="240" w:lineRule="auto"/>
              <w:rPr>
                <w:rFonts w:ascii="Corbel" w:hAnsi="Corbel"/>
                <w:i/>
                <w:color w:val="808080"/>
                <w:sz w:val="20"/>
                <w:lang w:val="sk-SK"/>
              </w:rPr>
            </w:pPr>
            <w:r w:rsidRPr="00C754EE">
              <w:rPr>
                <w:rFonts w:ascii="Corbel" w:hAnsi="Corbel"/>
                <w:i/>
                <w:color w:val="808080"/>
                <w:sz w:val="20"/>
                <w:lang w:val="sk-SK"/>
              </w:rPr>
              <w:t>Prednášajúci:  RNDr. Lenka Bartošová, PhD.,  NPPC-VÚP</w:t>
            </w:r>
          </w:p>
          <w:p w:rsidR="009A0E1E" w:rsidRPr="005115AD" w:rsidRDefault="009A0E1E" w:rsidP="005115AD">
            <w:pPr>
              <w:spacing w:after="0" w:line="240" w:lineRule="auto"/>
              <w:rPr>
                <w:rFonts w:ascii="Corbel" w:hAnsi="Corbel"/>
                <w:i/>
                <w:color w:val="808080"/>
                <w:sz w:val="20"/>
                <w:lang w:val="sk-SK"/>
              </w:rPr>
            </w:pPr>
          </w:p>
        </w:tc>
      </w:tr>
      <w:tr w:rsidR="009A0E1E" w:rsidRPr="00C754EE" w:rsidTr="00320381">
        <w:trPr>
          <w:trHeight w:val="567"/>
          <w:jc w:val="center"/>
        </w:trPr>
        <w:tc>
          <w:tcPr>
            <w:tcW w:w="1453" w:type="dxa"/>
          </w:tcPr>
          <w:p w:rsidR="009A0E1E" w:rsidRPr="00C754EE" w:rsidRDefault="00A3501B" w:rsidP="00513FC0">
            <w:pPr>
              <w:spacing w:after="0" w:line="240" w:lineRule="auto"/>
              <w:rPr>
                <w:rFonts w:ascii="Corbel" w:hAnsi="Corbel"/>
                <w:sz w:val="20"/>
                <w:lang w:val="sk-SK"/>
              </w:rPr>
            </w:pPr>
            <w:r>
              <w:rPr>
                <w:rFonts w:ascii="Corbel" w:hAnsi="Corbel"/>
                <w:sz w:val="20"/>
                <w:lang w:val="sk-SK"/>
              </w:rPr>
              <w:t>10:30 – 10:50</w:t>
            </w:r>
          </w:p>
          <w:p w:rsidR="009A0E1E" w:rsidRPr="00C754EE" w:rsidRDefault="009A0E1E" w:rsidP="00513FC0">
            <w:pPr>
              <w:spacing w:after="0" w:line="240" w:lineRule="auto"/>
              <w:rPr>
                <w:rFonts w:ascii="Corbel" w:hAnsi="Corbel"/>
                <w:sz w:val="20"/>
                <w:lang w:val="sk-SK"/>
              </w:rPr>
            </w:pPr>
          </w:p>
        </w:tc>
        <w:tc>
          <w:tcPr>
            <w:tcW w:w="7380" w:type="dxa"/>
          </w:tcPr>
          <w:p w:rsidR="0049019B" w:rsidRPr="00C754EE" w:rsidRDefault="0049019B" w:rsidP="0049019B">
            <w:pPr>
              <w:spacing w:after="0" w:line="240" w:lineRule="auto"/>
              <w:rPr>
                <w:rFonts w:ascii="Corbel" w:hAnsi="Corbel"/>
                <w:b/>
                <w:bCs/>
                <w:sz w:val="20"/>
                <w:lang w:val="sk-SK"/>
              </w:rPr>
            </w:pPr>
            <w:r>
              <w:rPr>
                <w:rFonts w:ascii="Corbel" w:hAnsi="Corbel"/>
                <w:b/>
                <w:bCs/>
                <w:sz w:val="20"/>
                <w:lang w:val="sk-SK"/>
              </w:rPr>
              <w:t>Porovnanie výživovej hodnoty niektorých druhov potravín</w:t>
            </w:r>
          </w:p>
          <w:p w:rsidR="009A0E1E" w:rsidRPr="00C754EE" w:rsidRDefault="0049019B" w:rsidP="0049019B">
            <w:pPr>
              <w:spacing w:after="0" w:line="240" w:lineRule="auto"/>
              <w:rPr>
                <w:rFonts w:ascii="Corbel" w:hAnsi="Corbel"/>
                <w:b/>
                <w:bCs/>
                <w:sz w:val="20"/>
                <w:lang w:val="sk-SK"/>
              </w:rPr>
            </w:pPr>
            <w:r w:rsidRPr="00C754EE">
              <w:rPr>
                <w:rFonts w:ascii="Corbel" w:hAnsi="Corbel"/>
                <w:i/>
                <w:color w:val="808080"/>
                <w:sz w:val="20"/>
                <w:lang w:val="sk-SK"/>
              </w:rPr>
              <w:t>Prednášajúci: Ing. Anna Giertlová, NPPC-VÚP</w:t>
            </w:r>
            <w:r>
              <w:rPr>
                <w:rFonts w:ascii="Corbel" w:hAnsi="Corbel"/>
                <w:b/>
                <w:bCs/>
                <w:iCs/>
                <w:sz w:val="20"/>
                <w:lang w:val="sk-SK"/>
              </w:rPr>
              <w:t xml:space="preserve"> </w:t>
            </w:r>
          </w:p>
        </w:tc>
      </w:tr>
      <w:tr w:rsidR="009A0E1E" w:rsidRPr="00C754EE" w:rsidTr="00320381">
        <w:trPr>
          <w:trHeight w:val="567"/>
          <w:jc w:val="center"/>
        </w:trPr>
        <w:tc>
          <w:tcPr>
            <w:tcW w:w="1453" w:type="dxa"/>
          </w:tcPr>
          <w:p w:rsidR="009A0E1E" w:rsidRPr="00C754EE" w:rsidRDefault="00A3501B" w:rsidP="00FB4822">
            <w:pPr>
              <w:spacing w:after="0" w:line="240" w:lineRule="auto"/>
              <w:rPr>
                <w:rFonts w:ascii="Corbel" w:hAnsi="Corbel"/>
                <w:lang w:val="sk-SK"/>
              </w:rPr>
            </w:pPr>
            <w:r>
              <w:rPr>
                <w:rFonts w:ascii="Corbel" w:hAnsi="Corbel"/>
                <w:sz w:val="20"/>
                <w:lang w:val="sk-SK"/>
              </w:rPr>
              <w:t>10:50 – 11:10</w:t>
            </w:r>
          </w:p>
        </w:tc>
        <w:tc>
          <w:tcPr>
            <w:tcW w:w="7380" w:type="dxa"/>
          </w:tcPr>
          <w:p w:rsidR="000A75E6" w:rsidRPr="00C754EE" w:rsidRDefault="000A75E6" w:rsidP="000A75E6">
            <w:pPr>
              <w:spacing w:after="0" w:line="240" w:lineRule="auto"/>
              <w:rPr>
                <w:rFonts w:ascii="Corbel" w:hAnsi="Corbel"/>
                <w:b/>
                <w:bCs/>
                <w:iCs/>
                <w:sz w:val="20"/>
                <w:lang w:val="sk-SK"/>
              </w:rPr>
            </w:pPr>
            <w:r>
              <w:rPr>
                <w:rFonts w:ascii="Corbel" w:hAnsi="Corbel"/>
                <w:b/>
                <w:bCs/>
                <w:iCs/>
                <w:sz w:val="20"/>
                <w:lang w:val="sk-SK"/>
              </w:rPr>
              <w:t>Vznik nepresností pri výpočte energetickej hodnoty potravín</w:t>
            </w:r>
          </w:p>
          <w:p w:rsidR="000A75E6" w:rsidRPr="00C754EE" w:rsidRDefault="000A75E6" w:rsidP="000A75E6">
            <w:pPr>
              <w:spacing w:after="0" w:line="240" w:lineRule="auto"/>
              <w:rPr>
                <w:rFonts w:ascii="Corbel" w:hAnsi="Corbel"/>
                <w:i/>
                <w:color w:val="808080"/>
                <w:sz w:val="20"/>
                <w:lang w:val="sk-SK"/>
              </w:rPr>
            </w:pPr>
            <w:r w:rsidRPr="00C754EE">
              <w:rPr>
                <w:rFonts w:ascii="Corbel" w:hAnsi="Corbel"/>
                <w:i/>
                <w:color w:val="808080"/>
                <w:sz w:val="20"/>
                <w:lang w:val="sk-SK"/>
              </w:rPr>
              <w:t>Prednášajúci:  RNDr. Lenka Bartošová, PhD.,  NPPC-VÚP</w:t>
            </w:r>
          </w:p>
          <w:p w:rsidR="009A0E1E" w:rsidRPr="00C754EE" w:rsidRDefault="009A0E1E" w:rsidP="000A75E6">
            <w:pPr>
              <w:spacing w:after="0" w:line="240" w:lineRule="auto"/>
              <w:rPr>
                <w:rFonts w:ascii="Corbel" w:hAnsi="Corbel"/>
                <w:i/>
                <w:sz w:val="18"/>
                <w:szCs w:val="20"/>
                <w:lang w:val="sk-SK"/>
              </w:rPr>
            </w:pPr>
          </w:p>
        </w:tc>
      </w:tr>
      <w:tr w:rsidR="00A3501B" w:rsidRPr="00C754EE" w:rsidTr="003978E0">
        <w:trPr>
          <w:trHeight w:val="567"/>
          <w:jc w:val="center"/>
        </w:trPr>
        <w:tc>
          <w:tcPr>
            <w:tcW w:w="1453" w:type="dxa"/>
          </w:tcPr>
          <w:p w:rsidR="00A3501B" w:rsidRPr="00C754EE" w:rsidRDefault="00A3501B" w:rsidP="003978E0">
            <w:pPr>
              <w:spacing w:after="0" w:line="240" w:lineRule="auto"/>
              <w:rPr>
                <w:rFonts w:ascii="Corbel" w:hAnsi="Corbel"/>
                <w:sz w:val="20"/>
                <w:lang w:val="sk-SK"/>
              </w:rPr>
            </w:pPr>
            <w:r>
              <w:rPr>
                <w:rFonts w:ascii="Corbel" w:hAnsi="Corbel"/>
                <w:sz w:val="20"/>
                <w:lang w:val="sk-SK"/>
              </w:rPr>
              <w:t>11:10 - 11:30</w:t>
            </w:r>
          </w:p>
          <w:p w:rsidR="00A3501B" w:rsidRPr="00C754EE" w:rsidRDefault="00A3501B" w:rsidP="003978E0">
            <w:pPr>
              <w:spacing w:after="0" w:line="240" w:lineRule="auto"/>
              <w:rPr>
                <w:rFonts w:ascii="Corbel" w:hAnsi="Corbel"/>
                <w:sz w:val="20"/>
                <w:lang w:val="sk-SK"/>
              </w:rPr>
            </w:pPr>
          </w:p>
        </w:tc>
        <w:tc>
          <w:tcPr>
            <w:tcW w:w="7380" w:type="dxa"/>
          </w:tcPr>
          <w:p w:rsidR="0049019B" w:rsidRPr="000A75E6" w:rsidRDefault="0049019B" w:rsidP="0049019B">
            <w:pPr>
              <w:spacing w:after="0" w:line="240" w:lineRule="auto"/>
              <w:rPr>
                <w:rFonts w:ascii="Corbel" w:hAnsi="Corbel"/>
                <w:b/>
                <w:bCs/>
                <w:iCs/>
                <w:sz w:val="20"/>
                <w:lang w:val="sk-SK"/>
              </w:rPr>
            </w:pPr>
            <w:r>
              <w:rPr>
                <w:rFonts w:ascii="Corbel" w:hAnsi="Corbel"/>
                <w:b/>
                <w:bCs/>
                <w:iCs/>
                <w:sz w:val="20"/>
                <w:lang w:val="sk-SK"/>
              </w:rPr>
              <w:t>Vplyv niektorých živín na výpočet energetickej hodnoty</w:t>
            </w:r>
          </w:p>
          <w:p w:rsidR="0049019B" w:rsidRDefault="0049019B" w:rsidP="0049019B">
            <w:pPr>
              <w:spacing w:after="0" w:line="240" w:lineRule="auto"/>
              <w:rPr>
                <w:rFonts w:ascii="Corbel" w:hAnsi="Corbel"/>
                <w:i/>
                <w:color w:val="808080"/>
                <w:sz w:val="20"/>
                <w:lang w:val="sk-SK"/>
              </w:rPr>
            </w:pPr>
            <w:r w:rsidRPr="00C754EE">
              <w:rPr>
                <w:rFonts w:ascii="Corbel" w:hAnsi="Corbel"/>
                <w:i/>
                <w:color w:val="808080"/>
                <w:sz w:val="20"/>
                <w:lang w:val="sk-SK"/>
              </w:rPr>
              <w:t>Prednášajúci: Ing. Anna Giertlová, NPPC-VÚP</w:t>
            </w:r>
          </w:p>
          <w:p w:rsidR="00A3501B" w:rsidRPr="00C754EE" w:rsidRDefault="00A3501B" w:rsidP="000A75E6">
            <w:pPr>
              <w:spacing w:after="0" w:line="240" w:lineRule="auto"/>
              <w:rPr>
                <w:rFonts w:ascii="Corbel" w:hAnsi="Corbel"/>
                <w:b/>
                <w:bCs/>
                <w:sz w:val="20"/>
                <w:lang w:val="sk-SK"/>
              </w:rPr>
            </w:pPr>
          </w:p>
        </w:tc>
      </w:tr>
      <w:tr w:rsidR="009A0E1E" w:rsidRPr="00C754EE" w:rsidTr="00320381">
        <w:trPr>
          <w:trHeight w:val="630"/>
          <w:jc w:val="center"/>
        </w:trPr>
        <w:tc>
          <w:tcPr>
            <w:tcW w:w="1453" w:type="dxa"/>
          </w:tcPr>
          <w:p w:rsidR="009A0E1E" w:rsidRPr="00C754EE" w:rsidRDefault="00A3501B" w:rsidP="00FB4822">
            <w:pPr>
              <w:spacing w:after="0" w:line="240" w:lineRule="auto"/>
              <w:rPr>
                <w:rFonts w:ascii="Corbel" w:hAnsi="Corbel"/>
                <w:i/>
                <w:lang w:val="sk-SK"/>
              </w:rPr>
            </w:pPr>
            <w:r>
              <w:rPr>
                <w:rFonts w:ascii="Corbel" w:hAnsi="Corbel"/>
                <w:sz w:val="20"/>
                <w:lang w:val="sk-SK"/>
              </w:rPr>
              <w:t>11:30 – 11:45</w:t>
            </w:r>
          </w:p>
        </w:tc>
        <w:tc>
          <w:tcPr>
            <w:tcW w:w="7380" w:type="dxa"/>
          </w:tcPr>
          <w:p w:rsidR="009A0E1E" w:rsidRPr="00C754EE" w:rsidRDefault="009A0E1E" w:rsidP="006E2806">
            <w:pPr>
              <w:spacing w:after="0" w:line="240" w:lineRule="auto"/>
              <w:rPr>
                <w:rFonts w:ascii="Corbel" w:hAnsi="Corbel"/>
                <w:b/>
                <w:bCs/>
                <w:sz w:val="20"/>
                <w:lang w:val="sk-SK"/>
              </w:rPr>
            </w:pPr>
            <w:r w:rsidRPr="00C754EE">
              <w:rPr>
                <w:rFonts w:ascii="Corbel" w:hAnsi="Corbel"/>
                <w:b/>
                <w:bCs/>
                <w:sz w:val="20"/>
                <w:lang w:val="sk-SK"/>
              </w:rPr>
              <w:t>Diskusia</w:t>
            </w:r>
          </w:p>
          <w:p w:rsidR="009A0E1E" w:rsidRPr="00C754EE" w:rsidRDefault="009A0E1E" w:rsidP="00FB4822">
            <w:pPr>
              <w:spacing w:after="0" w:line="240" w:lineRule="auto"/>
              <w:rPr>
                <w:rFonts w:ascii="Corbel" w:hAnsi="Corbel"/>
                <w:b/>
                <w:bCs/>
                <w:sz w:val="20"/>
                <w:lang w:val="sk-SK"/>
              </w:rPr>
            </w:pPr>
            <w:r w:rsidRPr="00C754EE">
              <w:rPr>
                <w:rFonts w:ascii="Corbel" w:hAnsi="Corbel"/>
                <w:b/>
                <w:bCs/>
                <w:sz w:val="20"/>
                <w:lang w:val="sk-SK"/>
              </w:rPr>
              <w:t>Záver</w:t>
            </w:r>
          </w:p>
          <w:p w:rsidR="009A0E1E" w:rsidRPr="00C754EE" w:rsidRDefault="009A0E1E" w:rsidP="00FB4822">
            <w:pPr>
              <w:spacing w:after="0" w:line="240" w:lineRule="auto"/>
              <w:rPr>
                <w:rFonts w:ascii="Corbel" w:hAnsi="Corbel"/>
                <w:i/>
                <w:sz w:val="18"/>
                <w:szCs w:val="20"/>
                <w:lang w:val="sk-SK"/>
              </w:rPr>
            </w:pPr>
            <w:bookmarkStart w:id="0" w:name="_GoBack"/>
            <w:bookmarkEnd w:id="0"/>
          </w:p>
        </w:tc>
      </w:tr>
    </w:tbl>
    <w:p w:rsidR="00820D76" w:rsidRDefault="00820D76" w:rsidP="00FB55B4">
      <w:pPr>
        <w:rPr>
          <w:rFonts w:ascii="Corbel" w:hAnsi="Corbel"/>
          <w:lang w:val="hu-HU"/>
        </w:rPr>
      </w:pPr>
    </w:p>
    <w:p w:rsidR="00820D76" w:rsidRDefault="00820D76" w:rsidP="00FB55B4">
      <w:pPr>
        <w:rPr>
          <w:rFonts w:ascii="Corbel" w:hAnsi="Corbel"/>
          <w:lang w:val="hu-HU"/>
        </w:rPr>
      </w:pPr>
    </w:p>
    <w:p w:rsidR="009A0E1E" w:rsidRPr="00513FC0" w:rsidRDefault="00185443" w:rsidP="00FB55B4">
      <w:pPr>
        <w:rPr>
          <w:rFonts w:ascii="Corbel" w:hAnsi="Corbel"/>
          <w:lang w:val="hu-HU"/>
        </w:rPr>
      </w:pPr>
      <w:r>
        <w:rPr>
          <w:noProof/>
          <w:lang w:val="sk-SK" w:eastAsia="sk-SK"/>
        </w:rPr>
        <w:pict>
          <v:shape id="Picture 7" o:spid="_x0000_s1027" type="#_x0000_t75" alt="https://travel.cab/wp-content/uploads/2016/01/national-dishes-1200x800_c.jpg" style="position:absolute;margin-left:348pt;margin-top:35.8pt;width:174.2pt;height:116.1pt;z-index:-251657216;visibility:visible;mso-position-horizontal-relative:text;mso-position-vertical-relative:text" wrapcoords="-93 0 -93 21461 21600 21461 21600 0 -93 0">
            <v:imagedata r:id="rId6" o:title=""/>
            <w10:wrap type="through"/>
          </v:shape>
        </w:pict>
      </w:r>
      <w:r>
        <w:rPr>
          <w:noProof/>
          <w:lang w:val="sk-SK" w:eastAsia="sk-SK"/>
        </w:rPr>
        <w:pict>
          <v:shape id="Picture 6" o:spid="_x0000_s1028" type="#_x0000_t75" alt="http://cdn-4.lifehack.org/wp-content/files/2014/01/diverse-food.jpg" style="position:absolute;margin-left:0;margin-top:35.8pt;width:174.5pt;height:116.35pt;z-index:-251658240;visibility:visible;mso-position-horizontal-relative:margin;mso-position-vertical-relative:text" wrapcoords="-93 0 -93 21461 21600 21461 21600 0 -93 0">
            <v:imagedata r:id="rId7" o:title=""/>
            <w10:wrap type="tight" anchorx="margin"/>
          </v:shape>
        </w:pict>
      </w:r>
      <w:r>
        <w:rPr>
          <w:noProof/>
          <w:lang w:val="sk-SK" w:eastAsia="sk-SK"/>
        </w:rPr>
        <w:pict>
          <v:shape id="Picture 4" o:spid="_x0000_s1029" type="#_x0000_t75" style="position:absolute;margin-left:204pt;margin-top:35.8pt;width:109.7pt;height:116.1pt;z-index:-251659264;visibility:visible;mso-position-horizontal-relative:margin;mso-position-vertical-relative:text" wrapcoords="-148 0 -148 21461 21600 21461 21600 0 -148 0">
            <v:imagedata r:id="rId8" o:title=""/>
            <w10:wrap type="through" anchorx="margin"/>
          </v:shape>
        </w:pict>
      </w:r>
    </w:p>
    <w:sectPr w:rsidR="009A0E1E" w:rsidRPr="00513FC0" w:rsidSect="00FB55B4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A24BD"/>
    <w:multiLevelType w:val="hybridMultilevel"/>
    <w:tmpl w:val="1CDEF0B2"/>
    <w:lvl w:ilvl="0" w:tplc="900229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7EE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AE02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825B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A021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DCF5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6880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3EFB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3C8E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744"/>
    <w:rsid w:val="00054C07"/>
    <w:rsid w:val="000A20EA"/>
    <w:rsid w:val="000A75E6"/>
    <w:rsid w:val="000C4C1C"/>
    <w:rsid w:val="000E5003"/>
    <w:rsid w:val="001114AF"/>
    <w:rsid w:val="001123F2"/>
    <w:rsid w:val="00120B9E"/>
    <w:rsid w:val="00137FC0"/>
    <w:rsid w:val="00150DDF"/>
    <w:rsid w:val="001728A4"/>
    <w:rsid w:val="00185443"/>
    <w:rsid w:val="001E16A1"/>
    <w:rsid w:val="001E4EBE"/>
    <w:rsid w:val="00204EE4"/>
    <w:rsid w:val="0022317E"/>
    <w:rsid w:val="00275E8C"/>
    <w:rsid w:val="002830CC"/>
    <w:rsid w:val="00286918"/>
    <w:rsid w:val="002D7C89"/>
    <w:rsid w:val="00320381"/>
    <w:rsid w:val="0032465B"/>
    <w:rsid w:val="0032589B"/>
    <w:rsid w:val="00375EDE"/>
    <w:rsid w:val="003A2FAA"/>
    <w:rsid w:val="003D760D"/>
    <w:rsid w:val="003E186A"/>
    <w:rsid w:val="003E6916"/>
    <w:rsid w:val="0049019B"/>
    <w:rsid w:val="004B4BE6"/>
    <w:rsid w:val="004C5943"/>
    <w:rsid w:val="004D76EB"/>
    <w:rsid w:val="004F6C11"/>
    <w:rsid w:val="00507744"/>
    <w:rsid w:val="005115AD"/>
    <w:rsid w:val="00513FC0"/>
    <w:rsid w:val="0053283C"/>
    <w:rsid w:val="00570787"/>
    <w:rsid w:val="005E0F11"/>
    <w:rsid w:val="006338A6"/>
    <w:rsid w:val="006A274C"/>
    <w:rsid w:val="006A7FAD"/>
    <w:rsid w:val="006C0E90"/>
    <w:rsid w:val="006D25CE"/>
    <w:rsid w:val="006E1009"/>
    <w:rsid w:val="006E2806"/>
    <w:rsid w:val="007151DA"/>
    <w:rsid w:val="00715660"/>
    <w:rsid w:val="00730648"/>
    <w:rsid w:val="00771518"/>
    <w:rsid w:val="007D3F7E"/>
    <w:rsid w:val="00820D76"/>
    <w:rsid w:val="00855107"/>
    <w:rsid w:val="00923937"/>
    <w:rsid w:val="00994453"/>
    <w:rsid w:val="009A0E1E"/>
    <w:rsid w:val="009A4ECB"/>
    <w:rsid w:val="009B4502"/>
    <w:rsid w:val="009C087B"/>
    <w:rsid w:val="009D5A96"/>
    <w:rsid w:val="009D6ECF"/>
    <w:rsid w:val="00A07556"/>
    <w:rsid w:val="00A14ACB"/>
    <w:rsid w:val="00A25029"/>
    <w:rsid w:val="00A3501B"/>
    <w:rsid w:val="00A7214E"/>
    <w:rsid w:val="00A9654C"/>
    <w:rsid w:val="00A96CB0"/>
    <w:rsid w:val="00B53935"/>
    <w:rsid w:val="00BA12B4"/>
    <w:rsid w:val="00BB100F"/>
    <w:rsid w:val="00BC6EA1"/>
    <w:rsid w:val="00C000B9"/>
    <w:rsid w:val="00C754EE"/>
    <w:rsid w:val="00CE0E10"/>
    <w:rsid w:val="00D773BA"/>
    <w:rsid w:val="00DA6542"/>
    <w:rsid w:val="00DC7D79"/>
    <w:rsid w:val="00E04DAC"/>
    <w:rsid w:val="00E46963"/>
    <w:rsid w:val="00EA3375"/>
    <w:rsid w:val="00EB2D65"/>
    <w:rsid w:val="00EC256E"/>
    <w:rsid w:val="00EE36B9"/>
    <w:rsid w:val="00F538DA"/>
    <w:rsid w:val="00F840D6"/>
    <w:rsid w:val="00FB4822"/>
    <w:rsid w:val="00FB55B4"/>
    <w:rsid w:val="00F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263B25C"/>
  <w15:docId w15:val="{BD26EC3C-DD59-4B0F-82D1-E7E58ED8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87B"/>
    <w:pPr>
      <w:spacing w:after="200" w:line="276" w:lineRule="auto"/>
    </w:pPr>
    <w:rPr>
      <w:rFonts w:ascii="Times New Roman" w:hAnsi="Times New Roman"/>
      <w:sz w:val="24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E0F11"/>
    <w:rPr>
      <w:rFonts w:ascii="Times New Roman" w:hAnsi="Times New Roman" w:cs="Times New Roman"/>
      <w:sz w:val="24"/>
      <w:lang w:val="en-GB"/>
    </w:rPr>
  </w:style>
  <w:style w:type="paragraph" w:styleId="Pta">
    <w:name w:val="footer"/>
    <w:basedOn w:val="Normlny"/>
    <w:link w:val="PtaChar"/>
    <w:uiPriority w:val="99"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C087B"/>
    <w:rPr>
      <w:rFonts w:ascii="Times New Roman" w:hAnsi="Times New Roman" w:cs="Times New Roman"/>
      <w:sz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rsid w:val="0017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728A4"/>
    <w:rPr>
      <w:rFonts w:ascii="Tahoma" w:hAnsi="Tahoma" w:cs="Tahoma"/>
      <w:sz w:val="16"/>
      <w:szCs w:val="16"/>
      <w:lang w:val="en-GB"/>
    </w:rPr>
  </w:style>
  <w:style w:type="paragraph" w:styleId="Citcia">
    <w:name w:val="Quote"/>
    <w:basedOn w:val="Normlny"/>
    <w:next w:val="Normlny"/>
    <w:link w:val="CitciaChar"/>
    <w:uiPriority w:val="99"/>
    <w:qFormat/>
    <w:rsid w:val="00FB55B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ciaChar">
    <w:name w:val="Citácia Char"/>
    <w:basedOn w:val="Predvolenpsmoodseku"/>
    <w:link w:val="Citcia"/>
    <w:uiPriority w:val="99"/>
    <w:locked/>
    <w:rsid w:val="00FB55B4"/>
    <w:rPr>
      <w:rFonts w:ascii="Times New Roman" w:hAnsi="Times New Roman" w:cs="Times New Roman"/>
      <w:i/>
      <w:iCs/>
      <w:color w:val="404040"/>
      <w:sz w:val="24"/>
      <w:lang w:val="en-GB"/>
    </w:rPr>
  </w:style>
  <w:style w:type="character" w:styleId="Odkaznakomentr">
    <w:name w:val="annotation reference"/>
    <w:basedOn w:val="Predvolenpsmoodseku"/>
    <w:uiPriority w:val="99"/>
    <w:semiHidden/>
    <w:rsid w:val="0032038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203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15660"/>
    <w:rPr>
      <w:rFonts w:ascii="Times New Roman" w:hAnsi="Times New Roman" w:cs="Times New Roman"/>
      <w:sz w:val="20"/>
      <w:szCs w:val="2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203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15660"/>
    <w:rPr>
      <w:rFonts w:ascii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1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18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FAO of the UN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Kerekes, Kata (REUT)</dc:creator>
  <cp:keywords/>
  <dc:description/>
  <cp:lastModifiedBy>Giertlová Anna</cp:lastModifiedBy>
  <cp:revision>24</cp:revision>
  <dcterms:created xsi:type="dcterms:W3CDTF">2017-01-10T13:18:00Z</dcterms:created>
  <dcterms:modified xsi:type="dcterms:W3CDTF">2019-05-16T07:29:00Z</dcterms:modified>
</cp:coreProperties>
</file>