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78" w:rsidRPr="00A85E92" w:rsidRDefault="00F13178" w:rsidP="002D2507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bookmarkStart w:id="0" w:name="_GoBack"/>
      <w:bookmarkEnd w:id="0"/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F13178" w:rsidRPr="00A85E92" w:rsidRDefault="00F13178" w:rsidP="0073376C">
      <w:pPr>
        <w:spacing w:after="0" w:line="240" w:lineRule="auto"/>
        <w:jc w:val="center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F13178" w:rsidRPr="00A85E92" w:rsidRDefault="00F13178" w:rsidP="002D2507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 xml:space="preserve">Katedra hygieny a bezpečnosti potravín                            </w:t>
      </w:r>
    </w:p>
    <w:p w:rsidR="00F13178" w:rsidRPr="002D2507" w:rsidRDefault="00F13178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 w:rsidRPr="002D2507">
        <w:rPr>
          <w:rFonts w:ascii="Tahoma" w:hAnsi="Tahoma" w:cs="Tahoma"/>
          <w:b/>
          <w:bCs/>
          <w:caps/>
          <w:sz w:val="24"/>
          <w:szCs w:val="24"/>
        </w:rPr>
        <w:t xml:space="preserve">Slovenská </w:t>
      </w:r>
      <w:r>
        <w:rPr>
          <w:rFonts w:ascii="Tahoma" w:hAnsi="Tahoma" w:cs="Tahoma"/>
          <w:b/>
          <w:bCs/>
          <w:caps/>
          <w:sz w:val="24"/>
          <w:szCs w:val="24"/>
        </w:rPr>
        <w:t xml:space="preserve">POTRAVINÁRSKA SPOLOČNOSŤ ZSVTS </w:t>
      </w:r>
      <w:r w:rsidRPr="002D2507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</w:p>
    <w:p w:rsidR="00F13178" w:rsidRDefault="00F13178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</w:p>
    <w:p w:rsidR="00F13178" w:rsidRDefault="00F13178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</w:p>
    <w:p w:rsidR="00F13178" w:rsidRPr="002D2507" w:rsidRDefault="00F13178" w:rsidP="002D2507">
      <w:pPr>
        <w:pStyle w:val="Zkladntext"/>
        <w:rPr>
          <w:rFonts w:ascii="Tahoma" w:hAnsi="Tahoma" w:cs="Tahoma"/>
          <w:b/>
          <w:bCs/>
          <w:sz w:val="24"/>
          <w:szCs w:val="24"/>
        </w:rPr>
      </w:pPr>
    </w:p>
    <w:p w:rsidR="00F13178" w:rsidRPr="00A85E92" w:rsidRDefault="00F13178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F13178" w:rsidRPr="00A85E92" w:rsidRDefault="00C45B7B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182.15pt;margin-top:.8pt;width:135pt;height:93.55pt;z-index:-2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1" o:spid="_x0000_s1027" type="#_x0000_t75" alt="logo_fakulkty1" style="position:absolute;left:0;text-align:left;margin-left:67.8pt;margin-top:3pt;width:98.45pt;height:91.35pt;z-index:-3;visibility:visible">
            <v:imagedata r:id="rId7" o:title="" croptop="8246f" cropbottom="9114f" cropleft="1356f" cropright="46101f"/>
          </v:shape>
        </w:pict>
      </w:r>
      <w:r w:rsidR="00F13178">
        <w:rPr>
          <w:rFonts w:ascii="Tahoma" w:hAnsi="Tahoma" w:cs="Tahoma"/>
          <w:b/>
          <w:bCs/>
          <w:sz w:val="20"/>
          <w:szCs w:val="20"/>
          <w:lang w:eastAsia="sk-SK"/>
        </w:rPr>
        <w:t xml:space="preserve">                                                                                      </w:t>
      </w:r>
    </w:p>
    <w:p w:rsidR="00F13178" w:rsidRPr="00A85E92" w:rsidRDefault="00F13178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F13178" w:rsidRPr="00A85E92" w:rsidRDefault="00F13178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                            </w:t>
      </w:r>
      <w:r w:rsidR="00C45B7B">
        <w:rPr>
          <w:rFonts w:ascii="Comic Sans MS" w:hAnsi="Comic Sans MS" w:cs="Comic Sans MS"/>
          <w:noProof/>
          <w:color w:val="800000"/>
          <w:sz w:val="32"/>
          <w:szCs w:val="32"/>
          <w:lang w:eastAsia="sk-SK"/>
        </w:rPr>
        <w:pict>
          <v:shape id="Obrázok 1" o:spid="_x0000_i1025" type="#_x0000_t75" style="width:78pt;height:66pt;visibility:visible">
            <v:imagedata r:id="rId8" o:title=""/>
          </v:shape>
        </w:pic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</w:t>
      </w:r>
    </w:p>
    <w:p w:rsidR="00F13178" w:rsidRDefault="00F13178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F13178" w:rsidRPr="00A85E92" w:rsidRDefault="00F13178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F13178" w:rsidRDefault="00F13178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</w:t>
      </w:r>
    </w:p>
    <w:p w:rsidR="00F13178" w:rsidRDefault="00F13178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F13178" w:rsidRDefault="00F13178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>ODBORNÝ SEMINÁR</w:t>
      </w:r>
    </w:p>
    <w:p w:rsidR="00F13178" w:rsidRPr="00A85E92" w:rsidRDefault="00F13178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F13178" w:rsidRPr="00B1073F" w:rsidRDefault="00F13178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b/>
          <w:bCs/>
          <w:color w:val="800000"/>
          <w:sz w:val="36"/>
          <w:szCs w:val="36"/>
          <w:lang w:eastAsia="sk-SK"/>
        </w:rPr>
      </w:pPr>
      <w:r w:rsidRPr="00B1073F">
        <w:rPr>
          <w:rFonts w:ascii="Tahoma" w:hAnsi="Tahoma" w:cs="Tahoma"/>
          <w:sz w:val="36"/>
          <w:szCs w:val="36"/>
          <w:lang w:eastAsia="cs-CZ"/>
        </w:rPr>
        <w:t>KVALITA A BEZPEČNOSŤ POTRAVÍN:</w:t>
      </w:r>
    </w:p>
    <w:p w:rsidR="00F13178" w:rsidRPr="00DA43F0" w:rsidRDefault="00F13178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aps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 </w:t>
      </w:r>
      <w:r w:rsidRPr="00DA43F0">
        <w:rPr>
          <w:rFonts w:ascii="Comic Sans MS" w:hAnsi="Comic Sans MS" w:cs="Comic Sans MS"/>
          <w:b/>
          <w:bCs/>
          <w:caps/>
          <w:color w:val="800000"/>
          <w:sz w:val="40"/>
          <w:szCs w:val="40"/>
          <w:lang w:eastAsia="sk-SK"/>
        </w:rPr>
        <w:t>Aktuálne trendy systémov riadenia a kontroly potravín</w:t>
      </w:r>
    </w:p>
    <w:p w:rsidR="00F13178" w:rsidRPr="00A85E92" w:rsidRDefault="00F13178" w:rsidP="00A85E92">
      <w:pPr>
        <w:spacing w:after="0" w:line="240" w:lineRule="auto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F13178" w:rsidRPr="00A85E92" w:rsidRDefault="00F13178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F13178" w:rsidRPr="00A85E92" w:rsidRDefault="00F13178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F13178" w:rsidRPr="00A85E92" w:rsidRDefault="00F13178" w:rsidP="007C73F4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13. november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201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8</w:t>
      </w:r>
    </w:p>
    <w:p w:rsidR="00F13178" w:rsidRPr="00A85E92" w:rsidRDefault="00F13178" w:rsidP="007C73F4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Nitra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, Slovenská republika</w:t>
      </w:r>
    </w:p>
    <w:p w:rsidR="00F13178" w:rsidRDefault="00F13178"/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Default="00F13178" w:rsidP="007C73F4">
      <w:pPr>
        <w:jc w:val="center"/>
      </w:pPr>
    </w:p>
    <w:p w:rsidR="00F13178" w:rsidRPr="0020198C" w:rsidRDefault="00F13178" w:rsidP="00A85E92">
      <w:pPr>
        <w:keepNext/>
        <w:spacing w:after="40" w:line="240" w:lineRule="auto"/>
        <w:ind w:hanging="142"/>
        <w:outlineLvl w:val="1"/>
        <w:rPr>
          <w:rFonts w:ascii="Arial Narrow" w:hAnsi="Arial Narrow" w:cs="Arial Narrow"/>
          <w:sz w:val="18"/>
          <w:szCs w:val="18"/>
          <w:lang w:eastAsia="sk-SK"/>
        </w:rPr>
      </w:pP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lastRenderedPageBreak/>
        <w:t xml:space="preserve">Program seminára: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utor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 xml:space="preserve">ok 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13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>.11. 201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8</w:t>
      </w:r>
      <w:r w:rsidRPr="0020198C">
        <w:rPr>
          <w:rFonts w:ascii="Arial Narrow" w:hAnsi="Arial Narrow" w:cs="Arial Narrow"/>
          <w:sz w:val="18"/>
          <w:szCs w:val="18"/>
          <w:lang w:eastAsia="sk-SK"/>
        </w:rPr>
        <w:tab/>
      </w:r>
    </w:p>
    <w:tbl>
      <w:tblPr>
        <w:tblW w:w="87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7507"/>
      </w:tblGrid>
      <w:tr w:rsidR="00F13178" w:rsidRPr="005420E3">
        <w:trPr>
          <w:trHeight w:val="205"/>
        </w:trPr>
        <w:tc>
          <w:tcPr>
            <w:tcW w:w="1279" w:type="dxa"/>
          </w:tcPr>
          <w:p w:rsidR="00F13178" w:rsidRPr="0073376C" w:rsidRDefault="00F13178" w:rsidP="00B1073F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7.45 - 8.30</w:t>
            </w:r>
          </w:p>
        </w:tc>
        <w:tc>
          <w:tcPr>
            <w:tcW w:w="7507" w:type="dxa"/>
          </w:tcPr>
          <w:p w:rsidR="00F13178" w:rsidRPr="005F446E" w:rsidRDefault="00F13178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5F446E">
              <w:rPr>
                <w:rFonts w:ascii="Arial Narrow" w:hAnsi="Arial Narrow" w:cs="Arial Narrow"/>
                <w:lang w:eastAsia="sk-SK"/>
              </w:rPr>
              <w:t>Prezentácia účastníkov</w:t>
            </w:r>
          </w:p>
        </w:tc>
      </w:tr>
      <w:tr w:rsidR="00F13178" w:rsidRPr="005420E3">
        <w:trPr>
          <w:trHeight w:val="396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8.30 - 8.40</w:t>
            </w: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i/>
                <w:iCs/>
                <w:u w:val="single"/>
                <w:lang w:eastAsia="sk-SK"/>
              </w:rPr>
            </w:pPr>
          </w:p>
        </w:tc>
        <w:tc>
          <w:tcPr>
            <w:tcW w:w="7507" w:type="dxa"/>
          </w:tcPr>
          <w:p w:rsidR="00F13178" w:rsidRPr="005F446E" w:rsidRDefault="00F13178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5F446E">
              <w:rPr>
                <w:rFonts w:ascii="Arial Narrow" w:hAnsi="Arial Narrow" w:cs="Arial Narrow"/>
                <w:lang w:eastAsia="sk-SK"/>
              </w:rPr>
              <w:t>Otvorenie seminára</w:t>
            </w:r>
          </w:p>
        </w:tc>
      </w:tr>
      <w:tr w:rsidR="00F13178" w:rsidRPr="005420E3">
        <w:trPr>
          <w:trHeight w:val="483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8.40 - 9.15</w:t>
            </w:r>
          </w:p>
        </w:tc>
        <w:tc>
          <w:tcPr>
            <w:tcW w:w="7507" w:type="dxa"/>
          </w:tcPr>
          <w:p w:rsidR="00F13178" w:rsidRPr="00531DF5" w:rsidRDefault="00F13178" w:rsidP="00493A86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Požiadavky na kontrolu a certifikáciu biopotravín</w:t>
            </w:r>
          </w:p>
          <w:p w:rsidR="00F13178" w:rsidRPr="00531DF5" w:rsidRDefault="00F13178" w:rsidP="0073376C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lang w:eastAsia="sk-SK"/>
              </w:rPr>
            </w:pP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Ing. Jaroslav </w:t>
            </w:r>
            <w:proofErr w:type="spellStart"/>
            <w:r w:rsidRPr="00531DF5">
              <w:rPr>
                <w:rFonts w:ascii="Tahoma" w:hAnsi="Tahoma" w:cs="Tahoma"/>
                <w:i/>
                <w:iCs/>
                <w:lang w:eastAsia="sk-SK"/>
              </w:rPr>
              <w:t>Remža</w:t>
            </w:r>
            <w:proofErr w:type="spellEnd"/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, PhD., </w:t>
            </w:r>
            <w:r>
              <w:rPr>
                <w:rFonts w:ascii="Tahoma" w:hAnsi="Tahoma" w:cs="Tahoma"/>
                <w:i/>
                <w:iCs/>
                <w:lang w:eastAsia="sk-SK"/>
              </w:rPr>
              <w:t>ÚKSÚP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>, Bratislava,</w:t>
            </w:r>
            <w:r w:rsidRPr="00531DF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ahoma" w:eastAsia="Batang" w:hAnsi="Tahoma" w:cs="Tahoma"/>
                <w:b/>
                <w:bCs/>
                <w:lang w:eastAsia="ko-KR"/>
              </w:rPr>
              <w:t xml:space="preserve"> </w:t>
            </w:r>
          </w:p>
        </w:tc>
      </w:tr>
      <w:tr w:rsidR="00F13178" w:rsidRPr="005420E3">
        <w:trPr>
          <w:trHeight w:val="527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9.15 - 9.50</w:t>
            </w:r>
          </w:p>
        </w:tc>
        <w:tc>
          <w:tcPr>
            <w:tcW w:w="7507" w:type="dxa"/>
          </w:tcPr>
          <w:p w:rsidR="00F13178" w:rsidRDefault="00F13178" w:rsidP="00755CBB">
            <w:pPr>
              <w:spacing w:after="0" w:line="240" w:lineRule="auto"/>
              <w:rPr>
                <w:rFonts w:ascii="Tahoma" w:eastAsia="Batang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>Transparentnosť a nezávislosť hodnotenia rizika potravinového reťazca v EÚ</w:t>
            </w:r>
          </w:p>
          <w:p w:rsidR="00F13178" w:rsidRPr="00531DF5" w:rsidRDefault="00F13178" w:rsidP="00755CB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iCs/>
                <w:lang w:eastAsia="sk-SK"/>
              </w:rPr>
            </w:pPr>
            <w:r w:rsidRPr="007D5F72">
              <w:rPr>
                <w:rFonts w:ascii="Tahoma" w:eastAsia="Batang" w:hAnsi="Tahoma" w:cs="Tahoma"/>
                <w:i/>
                <w:iCs/>
              </w:rPr>
              <w:t>JUDr. Jana Venhartová, Potravinárska komora Slovenska</w:t>
            </w:r>
            <w:r w:rsidRPr="00531DF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13178" w:rsidRPr="005420E3">
        <w:trPr>
          <w:trHeight w:val="599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9.50 - 10.30</w:t>
            </w:r>
          </w:p>
          <w:p w:rsidR="00F13178" w:rsidRPr="0073376C" w:rsidRDefault="00F13178" w:rsidP="000C3E40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lang w:eastAsia="sk-SK"/>
              </w:rPr>
            </w:pPr>
          </w:p>
        </w:tc>
        <w:tc>
          <w:tcPr>
            <w:tcW w:w="7507" w:type="dxa"/>
          </w:tcPr>
          <w:p w:rsidR="00F13178" w:rsidRPr="00531DF5" w:rsidRDefault="00F13178" w:rsidP="00493A86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lang w:eastAsia="ko-KR"/>
              </w:rPr>
              <w:t>Výsledky kontroly označovania potravín a najčastejšie nedostatky</w:t>
            </w:r>
          </w:p>
          <w:p w:rsidR="00F13178" w:rsidRPr="00755CBB" w:rsidRDefault="00F13178" w:rsidP="007D5F7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Ing. </w:t>
            </w:r>
            <w:proofErr w:type="spellStart"/>
            <w:r>
              <w:rPr>
                <w:rFonts w:ascii="Tahoma" w:eastAsia="Batang" w:hAnsi="Tahoma" w:cs="Tahoma"/>
                <w:i/>
                <w:iCs/>
                <w:lang w:eastAsia="ko-KR"/>
              </w:rPr>
              <w:t>Jindřich</w:t>
            </w:r>
            <w:proofErr w:type="spellEnd"/>
            <w:r>
              <w:rPr>
                <w:rFonts w:ascii="Tahoma" w:eastAsia="Batang" w:hAnsi="Tahoma" w:cs="Tahoma"/>
                <w:i/>
                <w:iCs/>
                <w:lang w:eastAsia="ko-KR"/>
              </w:rPr>
              <w:t xml:space="preserve"> Pokora</w:t>
            </w:r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proofErr w:type="spellStart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>Státni</w:t>
            </w:r>
            <w:proofErr w:type="spellEnd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 </w:t>
            </w:r>
            <w:proofErr w:type="spellStart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>zemědělská</w:t>
            </w:r>
            <w:proofErr w:type="spellEnd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 a </w:t>
            </w:r>
            <w:proofErr w:type="spellStart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>potravinářská</w:t>
            </w:r>
            <w:proofErr w:type="spellEnd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 </w:t>
            </w:r>
            <w:proofErr w:type="spellStart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>inspekce</w:t>
            </w:r>
            <w:proofErr w:type="spellEnd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, Brno, 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>Česká republika</w:t>
            </w:r>
          </w:p>
        </w:tc>
      </w:tr>
      <w:tr w:rsidR="00F13178" w:rsidRPr="005420E3">
        <w:trPr>
          <w:trHeight w:val="396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10.30 - 11.00</w:t>
            </w:r>
          </w:p>
        </w:tc>
        <w:tc>
          <w:tcPr>
            <w:tcW w:w="7507" w:type="dxa"/>
          </w:tcPr>
          <w:p w:rsidR="00F13178" w:rsidRPr="00531DF5" w:rsidRDefault="00F13178" w:rsidP="00545614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531DF5">
              <w:rPr>
                <w:rFonts w:ascii="Tahoma" w:eastAsia="Batang" w:hAnsi="Tahoma" w:cs="Tahoma"/>
                <w:lang w:eastAsia="ko-KR"/>
              </w:rPr>
              <w:t>Prestávka</w:t>
            </w:r>
          </w:p>
        </w:tc>
      </w:tr>
      <w:tr w:rsidR="00F13178" w:rsidRPr="005420E3">
        <w:trPr>
          <w:trHeight w:val="190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73376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11.00 - 11.30</w:t>
            </w:r>
          </w:p>
        </w:tc>
        <w:tc>
          <w:tcPr>
            <w:tcW w:w="7507" w:type="dxa"/>
          </w:tcPr>
          <w:p w:rsidR="00F13178" w:rsidRPr="00531DF5" w:rsidRDefault="00F13178" w:rsidP="00B34623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lang w:eastAsia="ko-KR"/>
              </w:rPr>
              <w:t>Postavenie noriem EÚ v súčasnom právnom systéme vo vzťahu ku kvalite a bezpečnosti potravín</w:t>
            </w:r>
          </w:p>
          <w:p w:rsidR="00F13178" w:rsidRPr="00531DF5" w:rsidRDefault="00F13178" w:rsidP="00B34623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sk-SK"/>
              </w:rPr>
            </w:pP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Ing. </w:t>
            </w:r>
            <w:r>
              <w:rPr>
                <w:rFonts w:ascii="Tahoma" w:hAnsi="Tahoma" w:cs="Tahoma"/>
                <w:i/>
                <w:iCs/>
                <w:lang w:eastAsia="sk-SK"/>
              </w:rPr>
              <w:t>Juraj Vranka,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 </w:t>
            </w:r>
            <w:r>
              <w:rPr>
                <w:rFonts w:ascii="Tahoma" w:hAnsi="Tahoma" w:cs="Tahoma"/>
                <w:i/>
                <w:iCs/>
                <w:lang w:eastAsia="sk-SK"/>
              </w:rPr>
              <w:t xml:space="preserve">Štátna veterinárna a potravinová správa 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SR, Bratislava   </w:t>
            </w:r>
          </w:p>
        </w:tc>
      </w:tr>
      <w:tr w:rsidR="00F13178" w:rsidRPr="005420E3">
        <w:trPr>
          <w:trHeight w:val="392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11.40 - 12.20</w:t>
            </w: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</w:tc>
        <w:tc>
          <w:tcPr>
            <w:tcW w:w="7507" w:type="dxa"/>
          </w:tcPr>
          <w:p w:rsidR="00F13178" w:rsidRPr="00531DF5" w:rsidRDefault="00F13178" w:rsidP="00755CBB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Systémy kontroly v obchodných reťazcoch</w:t>
            </w:r>
          </w:p>
          <w:p w:rsidR="00F13178" w:rsidRPr="007D5F72" w:rsidRDefault="00F13178" w:rsidP="00755CBB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531DF5">
              <w:rPr>
                <w:rFonts w:ascii="Tahoma" w:hAnsi="Tahoma" w:cs="Tahoma"/>
                <w:i/>
                <w:iCs/>
                <w:lang w:eastAsia="sk-SK"/>
              </w:rPr>
              <w:t>Ing. Katarína Fašiangová, PhD., Bratislava</w:t>
            </w:r>
          </w:p>
        </w:tc>
      </w:tr>
      <w:tr w:rsidR="00F13178" w:rsidRPr="005420E3">
        <w:trPr>
          <w:trHeight w:val="190"/>
        </w:trPr>
        <w:tc>
          <w:tcPr>
            <w:tcW w:w="1279" w:type="dxa"/>
          </w:tcPr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F13178" w:rsidRPr="0073376C" w:rsidRDefault="00F13178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12.20 - 13.00</w:t>
            </w:r>
          </w:p>
        </w:tc>
        <w:tc>
          <w:tcPr>
            <w:tcW w:w="7507" w:type="dxa"/>
          </w:tcPr>
          <w:p w:rsidR="00F13178" w:rsidRDefault="00F13178" w:rsidP="00AF6302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Prídavné látky v potravinách – skúsenosti z laboratórnej diagnostiky</w:t>
            </w:r>
          </w:p>
          <w:p w:rsidR="00F13178" w:rsidRPr="005F446E" w:rsidRDefault="00F13178" w:rsidP="00020FA9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5F446E">
              <w:rPr>
                <w:rFonts w:ascii="Tahoma" w:eastAsia="Batang" w:hAnsi="Tahoma" w:cs="Tahoma"/>
                <w:i/>
                <w:iCs/>
                <w:lang w:eastAsia="ko-KR"/>
              </w:rPr>
              <w:t xml:space="preserve">Y. </w:t>
            </w:r>
            <w:proofErr w:type="spellStart"/>
            <w:r w:rsidRPr="005F446E">
              <w:rPr>
                <w:rFonts w:ascii="Tahoma" w:eastAsia="Batang" w:hAnsi="Tahoma" w:cs="Tahoma"/>
                <w:i/>
                <w:iCs/>
                <w:lang w:eastAsia="ko-KR"/>
              </w:rPr>
              <w:t>Vojsová</w:t>
            </w:r>
            <w:proofErr w:type="spellEnd"/>
            <w:r w:rsidRPr="005F446E">
              <w:rPr>
                <w:rFonts w:ascii="Tahoma" w:eastAsia="Batang" w:hAnsi="Tahoma" w:cs="Tahoma"/>
                <w:i/>
                <w:iCs/>
                <w:lang w:eastAsia="ko-KR"/>
              </w:rPr>
              <w:t xml:space="preserve">, A. </w:t>
            </w:r>
            <w:proofErr w:type="spellStart"/>
            <w:r w:rsidRPr="005F446E">
              <w:rPr>
                <w:rFonts w:ascii="Tahoma" w:eastAsia="Batang" w:hAnsi="Tahoma" w:cs="Tahoma"/>
                <w:i/>
                <w:iCs/>
                <w:lang w:eastAsia="ko-KR"/>
              </w:rPr>
              <w:t>Šlezárová</w:t>
            </w:r>
            <w:proofErr w:type="spellEnd"/>
            <w:r w:rsidRPr="005F446E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r>
              <w:rPr>
                <w:rFonts w:ascii="Tahoma" w:eastAsia="Batang" w:hAnsi="Tahoma" w:cs="Tahoma"/>
                <w:i/>
                <w:iCs/>
                <w:lang w:eastAsia="ko-KR"/>
              </w:rPr>
              <w:t>ŠVPÚ Bratislava</w:t>
            </w:r>
          </w:p>
        </w:tc>
      </w:tr>
      <w:tr w:rsidR="00F13178" w:rsidRPr="005420E3">
        <w:trPr>
          <w:trHeight w:val="190"/>
        </w:trPr>
        <w:tc>
          <w:tcPr>
            <w:tcW w:w="1279" w:type="dxa"/>
          </w:tcPr>
          <w:p w:rsidR="00F13178" w:rsidRPr="0073376C" w:rsidRDefault="00F13178" w:rsidP="00755CBB">
            <w:pPr>
              <w:tabs>
                <w:tab w:val="left" w:pos="1136"/>
              </w:tabs>
              <w:spacing w:after="0" w:line="240" w:lineRule="auto"/>
              <w:ind w:right="2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 xml:space="preserve">         13.00</w:t>
            </w:r>
          </w:p>
        </w:tc>
        <w:tc>
          <w:tcPr>
            <w:tcW w:w="7507" w:type="dxa"/>
          </w:tcPr>
          <w:p w:rsidR="00F13178" w:rsidRPr="005F446E" w:rsidRDefault="00F13178" w:rsidP="00D52DCC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5F446E">
              <w:rPr>
                <w:rFonts w:ascii="Tahoma" w:eastAsia="Batang" w:hAnsi="Tahoma" w:cs="Tahoma"/>
                <w:lang w:eastAsia="ko-KR"/>
              </w:rPr>
              <w:t>Záver seminára</w:t>
            </w:r>
          </w:p>
        </w:tc>
      </w:tr>
      <w:tr w:rsidR="00F13178" w:rsidRPr="005420E3">
        <w:trPr>
          <w:trHeight w:val="390"/>
        </w:trPr>
        <w:tc>
          <w:tcPr>
            <w:tcW w:w="1279" w:type="dxa"/>
          </w:tcPr>
          <w:p w:rsidR="00F13178" w:rsidRPr="0073376C" w:rsidRDefault="00F13178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13.00 - 13.45</w:t>
            </w:r>
          </w:p>
        </w:tc>
        <w:tc>
          <w:tcPr>
            <w:tcW w:w="7507" w:type="dxa"/>
          </w:tcPr>
          <w:p w:rsidR="00F13178" w:rsidRPr="005F446E" w:rsidRDefault="00F13178" w:rsidP="000C3E40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5F446E">
              <w:rPr>
                <w:rFonts w:ascii="Tahoma" w:hAnsi="Tahoma" w:cs="Tahoma"/>
                <w:lang w:eastAsia="sk-SK"/>
              </w:rPr>
              <w:t>Obed</w:t>
            </w:r>
          </w:p>
        </w:tc>
      </w:tr>
    </w:tbl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86"/>
        <w:gridCol w:w="4592"/>
      </w:tblGrid>
      <w:tr w:rsidR="00F13178">
        <w:tc>
          <w:tcPr>
            <w:tcW w:w="4586" w:type="dxa"/>
          </w:tcPr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Odborný garant:                                                                                                   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Pr="001B2B44" w:rsidRDefault="00F13178" w:rsidP="004E1C6E">
            <w:pPr>
              <w:spacing w:after="40" w:line="240" w:lineRule="auto"/>
              <w:ind w:right="873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prof. Ing. Jozef Golian, Dr.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Katedra hygieny a bezpečnosti potravín</w:t>
            </w:r>
          </w:p>
          <w:p w:rsidR="00F13178" w:rsidRPr="001B2B44" w:rsidRDefault="00F13178" w:rsidP="004E1C6E">
            <w:pPr>
              <w:spacing w:after="0" w:line="240" w:lineRule="auto"/>
              <w:ind w:right="794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Fakulta biotechnológie a potravinárstva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Slovenská poľnohospodárska univerzita, Nitra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2" w:type="dxa"/>
          </w:tcPr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Organizační garanti: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Ing. Jozef Čapla, PhD.,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Ing. Peter </w:t>
            </w:r>
            <w:proofErr w:type="spellStart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Zajác</w:t>
            </w:r>
            <w:proofErr w:type="spellEnd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, PhD.,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i/>
                <w:iCs/>
                <w:sz w:val="16"/>
                <w:szCs w:val="16"/>
                <w:lang w:eastAsia="cs-CZ"/>
              </w:rPr>
            </w:pP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Tel.: 037/6414325, 037/6414371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Fax: 037/  7411 210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e-mail: Jozef.Golian@uniag.sk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zajac@potravinarstvo.com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          capla@potravinarstvo.com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F13178">
        <w:tc>
          <w:tcPr>
            <w:tcW w:w="9178" w:type="dxa"/>
            <w:gridSpan w:val="2"/>
          </w:tcPr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Mediálny partner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F13178" w:rsidRPr="001B2B44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Default="00F13178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F13178" w:rsidRPr="001B2B44" w:rsidRDefault="00C45B7B" w:rsidP="004E1C6E">
            <w:pPr>
              <w:spacing w:after="0" w:line="240" w:lineRule="auto"/>
              <w:ind w:right="87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noProof/>
                <w:lang w:eastAsia="sk-SK"/>
              </w:rPr>
              <w:pict>
                <v:shape id="Obrázok 4" o:spid="_x0000_s1028" type="#_x0000_t75" style="position:absolute;left:0;text-align:left;margin-left:136.35pt;margin-top:-74.35pt;width:205.15pt;height:67.7pt;z-index:-1;visibility:visible">
                  <v:imagedata r:id="rId9" o:title=""/>
                  <w10:wrap type="square"/>
                </v:shape>
              </w:pict>
            </w:r>
            <w:r w:rsidR="00F13178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                    www.potravinarstvo.com</w:t>
            </w:r>
          </w:p>
        </w:tc>
      </w:tr>
    </w:tbl>
    <w:p w:rsidR="00F13178" w:rsidRDefault="00F13178" w:rsidP="000520AA">
      <w:pPr>
        <w:spacing w:after="0" w:line="240" w:lineRule="auto"/>
        <w:ind w:right="871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lang w:eastAsia="cs-CZ"/>
        </w:rPr>
      </w:pPr>
      <w:r w:rsidRPr="00B1073F">
        <w:rPr>
          <w:rFonts w:ascii="Arial Narrow" w:hAnsi="Arial Narrow" w:cs="Arial Narrow"/>
          <w:b/>
          <w:bCs/>
          <w:lang w:eastAsia="cs-CZ"/>
        </w:rPr>
        <w:t>Organizačné pokyny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Miesto konania: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Slovenská poľnohospodárska univerzita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proofErr w:type="spellStart"/>
      <w:r w:rsidRPr="00B1073F">
        <w:rPr>
          <w:rFonts w:ascii="Arial Narrow" w:hAnsi="Arial Narrow" w:cs="Arial Narrow"/>
          <w:sz w:val="20"/>
          <w:szCs w:val="20"/>
          <w:lang w:eastAsia="cs-CZ"/>
        </w:rPr>
        <w:t>Tr</w:t>
      </w:r>
      <w:proofErr w:type="spellEnd"/>
      <w:r w:rsidRPr="00B1073F">
        <w:rPr>
          <w:rFonts w:ascii="Arial Narrow" w:hAnsi="Arial Narrow" w:cs="Arial Narrow"/>
          <w:sz w:val="20"/>
          <w:szCs w:val="20"/>
          <w:lang w:eastAsia="cs-CZ"/>
        </w:rPr>
        <w:t>. A. Hlinku 2, Nitra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Kongresové centrum SPU Nitra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ŠD A. Bernoláka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Termín konania:</w:t>
      </w:r>
      <w:r>
        <w:rPr>
          <w:rFonts w:ascii="Arial Narrow" w:hAnsi="Arial Narrow" w:cs="Arial Narrow"/>
          <w:b/>
          <w:bCs/>
          <w:sz w:val="20"/>
          <w:szCs w:val="20"/>
          <w:lang w:eastAsia="cs-CZ"/>
        </w:rPr>
        <w:t>13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. november 201</w:t>
      </w:r>
      <w:r>
        <w:rPr>
          <w:rFonts w:ascii="Arial Narrow" w:hAnsi="Arial Narrow" w:cs="Arial Narrow"/>
          <w:sz w:val="20"/>
          <w:szCs w:val="20"/>
          <w:lang w:eastAsia="cs-CZ"/>
        </w:rPr>
        <w:t>8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4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Doprava na miesto konania: 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MHD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Hlavná železničná stanica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>:  autobus č. 19,</w:t>
      </w:r>
    </w:p>
    <w:p w:rsidR="00F13178" w:rsidRPr="00B1073F" w:rsidRDefault="00F13178" w:rsidP="000520AA">
      <w:pPr>
        <w:spacing w:after="4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Autobusová stanica</w:t>
      </w:r>
      <w:r w:rsidRPr="00B1073F">
        <w:rPr>
          <w:rFonts w:ascii="Arial Narrow" w:hAnsi="Arial Narrow" w:cs="Arial Narrow"/>
          <w:sz w:val="18"/>
          <w:szCs w:val="18"/>
          <w:lang w:eastAsia="cs-CZ"/>
        </w:rPr>
        <w:t>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autobus č. 14, 15, 19,  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19"/>
          <w:szCs w:val="19"/>
          <w:lang w:eastAsia="cs-CZ"/>
        </w:rPr>
        <w:t>Vystúpiť na prvej z</w:t>
      </w:r>
      <w:r>
        <w:rPr>
          <w:rFonts w:ascii="Arial Narrow" w:hAnsi="Arial Narrow" w:cs="Arial Narrow"/>
          <w:sz w:val="19"/>
          <w:szCs w:val="19"/>
          <w:lang w:eastAsia="cs-CZ"/>
        </w:rPr>
        <w:t>a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>st</w:t>
      </w:r>
      <w:r>
        <w:rPr>
          <w:rFonts w:ascii="Arial Narrow" w:hAnsi="Arial Narrow" w:cs="Arial Narrow"/>
          <w:sz w:val="19"/>
          <w:szCs w:val="19"/>
          <w:lang w:eastAsia="cs-CZ"/>
        </w:rPr>
        <w:t>á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vke za križovatkou v smere na výstavisko Agrokomplex oproti </w:t>
      </w:r>
      <w:proofErr w:type="spellStart"/>
      <w:r w:rsidRPr="00B1073F">
        <w:rPr>
          <w:rFonts w:ascii="Arial Narrow" w:hAnsi="Arial Narrow" w:cs="Arial Narrow"/>
          <w:sz w:val="19"/>
          <w:szCs w:val="19"/>
          <w:lang w:eastAsia="cs-CZ"/>
        </w:rPr>
        <w:t>Centro</w:t>
      </w:r>
      <w:proofErr w:type="spellEnd"/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Nitra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Účastnícky poplatok:</w:t>
      </w: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 xml:space="preserve"> </w:t>
      </w:r>
      <w:r>
        <w:rPr>
          <w:rFonts w:ascii="Arial Narrow" w:hAnsi="Arial Narrow" w:cs="Arial Narrow"/>
          <w:sz w:val="21"/>
          <w:szCs w:val="21"/>
          <w:lang w:eastAsia="cs-CZ"/>
        </w:rPr>
        <w:t>40,-</w:t>
      </w:r>
      <w:r w:rsidRPr="00B1073F">
        <w:rPr>
          <w:rFonts w:ascii="Arial Narrow" w:hAnsi="Arial Narrow" w:cs="Arial Narrow"/>
          <w:sz w:val="21"/>
          <w:szCs w:val="21"/>
          <w:lang w:eastAsia="cs-CZ"/>
        </w:rPr>
        <w:t xml:space="preserve"> €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01739A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b/>
          <w:bCs/>
          <w:sz w:val="20"/>
          <w:szCs w:val="20"/>
          <w:lang w:eastAsia="cs-CZ"/>
        </w:rPr>
        <w:t>Úhrada účastníckeho poplatku:</w:t>
      </w:r>
    </w:p>
    <w:p w:rsidR="00F13178" w:rsidRPr="0001739A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>Č. účtu IBAN SK4081800000007000066247</w:t>
      </w:r>
    </w:p>
    <w:p w:rsidR="00F13178" w:rsidRPr="0001739A" w:rsidRDefault="00F13178" w:rsidP="000520AA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01739A">
        <w:rPr>
          <w:rFonts w:ascii="Arial Narrow" w:hAnsi="Arial Narrow" w:cs="Arial Narrow"/>
          <w:sz w:val="20"/>
          <w:szCs w:val="20"/>
        </w:rPr>
        <w:t>BIC/SWIFT:</w:t>
      </w:r>
      <w:r w:rsidRPr="0001739A">
        <w:rPr>
          <w:rFonts w:ascii="Arial Narrow" w:hAnsi="Arial Narrow" w:cs="Arial Narrow"/>
          <w:b/>
          <w:bCs/>
          <w:sz w:val="20"/>
          <w:szCs w:val="20"/>
        </w:rPr>
        <w:t xml:space="preserve"> SPSRSKBA</w:t>
      </w:r>
    </w:p>
    <w:p w:rsidR="00F13178" w:rsidRPr="0001739A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>Variabilný symbol:  05111</w:t>
      </w:r>
    </w:p>
    <w:p w:rsidR="00F13178" w:rsidRPr="0001739A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b/>
          <w:bCs/>
          <w:sz w:val="20"/>
          <w:szCs w:val="20"/>
          <w:lang w:eastAsia="cs-CZ"/>
        </w:rPr>
        <w:t>Do správy pre prijímateľa prosíme uviesť VS a priezvisko a meno účastníka seminára.</w:t>
      </w:r>
    </w:p>
    <w:p w:rsidR="00F13178" w:rsidRPr="0001739A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>Účastnícky poplatok je potrebné uhradiť prevodom na účet, platba v</w:t>
      </w:r>
      <w:r>
        <w:rPr>
          <w:rFonts w:ascii="Arial Narrow" w:hAnsi="Arial Narrow" w:cs="Arial Narrow"/>
          <w:sz w:val="20"/>
          <w:szCs w:val="20"/>
          <w:lang w:eastAsia="cs-CZ"/>
        </w:rPr>
        <w:t> </w:t>
      </w:r>
      <w:r w:rsidRPr="0001739A">
        <w:rPr>
          <w:rFonts w:ascii="Arial Narrow" w:hAnsi="Arial Narrow" w:cs="Arial Narrow"/>
          <w:sz w:val="20"/>
          <w:szCs w:val="20"/>
          <w:lang w:eastAsia="cs-CZ"/>
        </w:rPr>
        <w:t>hotovosti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nie</w:t>
      </w:r>
      <w:r w:rsidRPr="0001739A">
        <w:rPr>
          <w:rFonts w:ascii="Arial Narrow" w:hAnsi="Arial Narrow" w:cs="Arial Narrow"/>
          <w:sz w:val="20"/>
          <w:szCs w:val="20"/>
          <w:lang w:eastAsia="cs-CZ"/>
        </w:rPr>
        <w:t xml:space="preserve"> je možná</w:t>
      </w:r>
      <w:r>
        <w:rPr>
          <w:rFonts w:ascii="Arial Narrow" w:hAnsi="Arial Narrow" w:cs="Arial Narrow"/>
          <w:sz w:val="20"/>
          <w:szCs w:val="20"/>
          <w:lang w:eastAsia="cs-CZ"/>
        </w:rPr>
        <w:t>.</w:t>
      </w:r>
    </w:p>
    <w:p w:rsidR="00F13178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 xml:space="preserve">Názov a adresa príjemcu platby:  </w:t>
      </w: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Slovenská poľnohospodárska univerzita v Nitre</w:t>
      </w: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Trieda A.  Hlinku č. 2</w:t>
      </w: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949 76  Nitra</w:t>
      </w: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Banka príjemcu: Štátna pokladnica</w:t>
      </w:r>
    </w:p>
    <w:p w:rsidR="00F13178" w:rsidRPr="00CE1067" w:rsidRDefault="00F13178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Radlinského 32</w:t>
      </w:r>
    </w:p>
    <w:p w:rsidR="00F13178" w:rsidRPr="00CE1067" w:rsidRDefault="00F13178" w:rsidP="000520AA">
      <w:pPr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810 05  Bratislava</w:t>
      </w:r>
    </w:p>
    <w:p w:rsidR="00F13178" w:rsidRPr="00E81FAC" w:rsidRDefault="00F13178" w:rsidP="000520AA">
      <w:pPr>
        <w:spacing w:after="0" w:line="240" w:lineRule="auto"/>
        <w:ind w:left="1425" w:hanging="1425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>Účastnícky poplatok zahŕňa: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občerstven</w:t>
      </w:r>
      <w:r>
        <w:rPr>
          <w:rFonts w:ascii="Arial Narrow" w:hAnsi="Arial Narrow" w:cs="Arial Narrow"/>
          <w:sz w:val="19"/>
          <w:szCs w:val="19"/>
          <w:lang w:eastAsia="cs-CZ"/>
        </w:rPr>
        <w:t xml:space="preserve">ie, obed, 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režijné náklady spojené s organizáciou seminára    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Osvedčenie </w:t>
      </w:r>
    </w:p>
    <w:p w:rsidR="00F13178" w:rsidRPr="00B1073F" w:rsidRDefault="00F13178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Účastníci získajú osvedčenie o absolvovaní odborného seminára. Žiadosť o vystavenie osvedčenia je potrebné nahlásiť vopred, resp. vyznačiť v</w:t>
      </w:r>
      <w:r>
        <w:rPr>
          <w:rFonts w:ascii="Arial Narrow" w:hAnsi="Arial Narrow" w:cs="Arial Narrow"/>
          <w:sz w:val="20"/>
          <w:szCs w:val="20"/>
          <w:lang w:eastAsia="cs-CZ"/>
        </w:rPr>
        <w:t> 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návratke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prihlášky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 xml:space="preserve">. 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</w:t>
      </w:r>
    </w:p>
    <w:p w:rsidR="00F13178" w:rsidRDefault="00F13178" w:rsidP="000520AA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0520AA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lastRenderedPageBreak/>
        <w:t>Prihláška</w:t>
      </w:r>
    </w:p>
    <w:p w:rsidR="00F13178" w:rsidRDefault="00F13178" w:rsidP="000520AA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F13178" w:rsidRDefault="00F13178" w:rsidP="000520AA">
      <w:pPr>
        <w:pStyle w:val="Zkladntext2"/>
        <w:spacing w:after="0" w:line="240" w:lineRule="auto"/>
        <w:ind w:right="284"/>
        <w:jc w:val="center"/>
      </w:pPr>
      <w:r>
        <w:rPr>
          <w:b/>
          <w:bCs/>
        </w:rPr>
        <w:t xml:space="preserve">Termín uzávierky: </w:t>
      </w:r>
      <w:r>
        <w:rPr>
          <w:sz w:val="24"/>
          <w:szCs w:val="24"/>
        </w:rPr>
        <w:t>5</w:t>
      </w:r>
      <w:r w:rsidRPr="0001739A">
        <w:rPr>
          <w:sz w:val="24"/>
          <w:szCs w:val="24"/>
        </w:rPr>
        <w:t>. november 201</w:t>
      </w:r>
      <w:r>
        <w:rPr>
          <w:sz w:val="24"/>
          <w:szCs w:val="24"/>
        </w:rPr>
        <w:t>8</w:t>
      </w:r>
    </w:p>
    <w:p w:rsidR="00F13178" w:rsidRDefault="00F13178" w:rsidP="000520AA">
      <w:pPr>
        <w:pStyle w:val="Zkladntext2"/>
        <w:spacing w:after="0" w:line="240" w:lineRule="auto"/>
        <w:ind w:right="284"/>
      </w:pPr>
    </w:p>
    <w:p w:rsidR="00F13178" w:rsidRDefault="00F13178" w:rsidP="000520AA">
      <w:pPr>
        <w:pStyle w:val="Zkladntext2"/>
        <w:spacing w:after="0" w:line="240" w:lineRule="auto"/>
        <w:ind w:right="284"/>
      </w:pPr>
    </w:p>
    <w:p w:rsidR="00F13178" w:rsidRDefault="00F13178" w:rsidP="000520AA">
      <w:pPr>
        <w:pStyle w:val="Zkladntext2"/>
        <w:spacing w:after="0" w:line="240" w:lineRule="auto"/>
        <w:ind w:left="567" w:right="284"/>
        <w:jc w:val="center"/>
      </w:pPr>
      <w:r>
        <w:t xml:space="preserve"> Záväzná prihláška účasti</w:t>
      </w:r>
    </w:p>
    <w:p w:rsidR="00F13178" w:rsidRDefault="00F13178" w:rsidP="000520AA">
      <w:pPr>
        <w:pStyle w:val="Zkladntext2"/>
        <w:spacing w:after="0" w:line="240" w:lineRule="auto"/>
        <w:ind w:left="567" w:right="284"/>
        <w:jc w:val="center"/>
        <w:rPr>
          <w:b/>
          <w:bCs/>
        </w:rPr>
      </w:pPr>
      <w:r>
        <w:rPr>
          <w:b/>
          <w:bCs/>
        </w:rPr>
        <w:t>na odborný seminár</w:t>
      </w:r>
    </w:p>
    <w:p w:rsidR="00F13178" w:rsidRDefault="00F13178" w:rsidP="000520AA">
      <w:pPr>
        <w:pStyle w:val="Zkladntext2"/>
        <w:spacing w:after="0" w:line="240" w:lineRule="auto"/>
        <w:ind w:left="567" w:right="284"/>
      </w:pPr>
    </w:p>
    <w:p w:rsidR="00F13178" w:rsidRPr="00144402" w:rsidRDefault="00F13178" w:rsidP="000520AA">
      <w:pPr>
        <w:pStyle w:val="Zkladntext2"/>
        <w:spacing w:after="0" w:line="240" w:lineRule="auto"/>
        <w:ind w:left="567" w:right="284"/>
        <w:jc w:val="center"/>
      </w:pPr>
      <w:r w:rsidRPr="00144402">
        <w:t xml:space="preserve">    </w:t>
      </w:r>
      <w:r w:rsidRPr="006F2637">
        <w:t>KVALITA A BEZPEČNOSŤ POTRAVÍN:</w:t>
      </w:r>
    </w:p>
    <w:p w:rsidR="00F13178" w:rsidRPr="00F45A59" w:rsidRDefault="00F13178" w:rsidP="000520AA">
      <w:pPr>
        <w:pStyle w:val="Zkladntext"/>
        <w:ind w:left="680" w:right="-397"/>
        <w:rPr>
          <w:sz w:val="32"/>
          <w:szCs w:val="32"/>
        </w:rPr>
      </w:pPr>
      <w:r w:rsidRPr="00F45A59">
        <w:rPr>
          <w:rFonts w:ascii="Comic Sans MS" w:hAnsi="Comic Sans MS" w:cs="Comic Sans MS"/>
          <w:caps/>
          <w:color w:val="800000"/>
          <w:sz w:val="32"/>
          <w:szCs w:val="32"/>
          <w:lang w:eastAsia="sk-SK"/>
        </w:rPr>
        <w:t>Aktuálne trendy systémov riadenia a kontroly potravín</w:t>
      </w:r>
      <w:r w:rsidRPr="00F45A59">
        <w:rPr>
          <w:rFonts w:ascii="Comic Sans MS" w:hAnsi="Comic Sans MS" w:cs="Comic Sans MS"/>
          <w:i/>
          <w:iCs/>
          <w:color w:val="800080"/>
          <w:sz w:val="32"/>
          <w:szCs w:val="32"/>
        </w:rPr>
        <w:t xml:space="preserve"> </w:t>
      </w:r>
    </w:p>
    <w:p w:rsidR="00F13178" w:rsidRDefault="00F13178" w:rsidP="000520AA">
      <w:pPr>
        <w:pStyle w:val="Zkladntext2"/>
        <w:spacing w:after="0" w:line="240" w:lineRule="auto"/>
        <w:ind w:left="567" w:right="28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3019"/>
        <w:gridCol w:w="3385"/>
        <w:gridCol w:w="1103"/>
        <w:gridCol w:w="1063"/>
      </w:tblGrid>
      <w:tr w:rsidR="00F13178">
        <w:trPr>
          <w:jc w:val="center"/>
        </w:trPr>
        <w:tc>
          <w:tcPr>
            <w:tcW w:w="5000" w:type="pct"/>
            <w:gridSpan w:val="5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Fakturačné údaje účastníka seminára – platba bankovým prevodom</w:t>
            </w: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Názov a adresa firmy:</w:t>
            </w: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IČO:</w:t>
            </w: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DIČ:</w:t>
            </w: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</w:tr>
      <w:tr w:rsidR="00F13178">
        <w:trPr>
          <w:trHeight w:val="357"/>
          <w:jc w:val="center"/>
        </w:trPr>
        <w:tc>
          <w:tcPr>
            <w:tcW w:w="387" w:type="pct"/>
            <w:vMerge w:val="restart"/>
          </w:tcPr>
          <w:p w:rsidR="00F13178" w:rsidRPr="004733D7" w:rsidRDefault="00F13178" w:rsidP="004E1C6E">
            <w:pPr>
              <w:pStyle w:val="Zkladntext2"/>
              <w:tabs>
                <w:tab w:val="left" w:pos="459"/>
              </w:tabs>
              <w:spacing w:after="0" w:line="240" w:lineRule="auto"/>
              <w:ind w:right="33"/>
            </w:pPr>
            <w:proofErr w:type="spellStart"/>
            <w:r w:rsidRPr="004733D7">
              <w:t>P.č</w:t>
            </w:r>
            <w:proofErr w:type="spellEnd"/>
            <w:r w:rsidRPr="004733D7">
              <w:t>.</w:t>
            </w:r>
          </w:p>
        </w:tc>
        <w:tc>
          <w:tcPr>
            <w:tcW w:w="1625" w:type="pct"/>
            <w:vMerge w:val="restar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Priezvisko, meno, tituly:</w:t>
            </w:r>
          </w:p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  <w:vMerge w:val="restar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e-mail, telefón</w:t>
            </w:r>
          </w:p>
        </w:tc>
        <w:tc>
          <w:tcPr>
            <w:tcW w:w="1166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4733D7">
              <w:rPr>
                <w:sz w:val="16"/>
                <w:szCs w:val="16"/>
              </w:rPr>
              <w:t>žiadam o vystavenie osvedčenia</w:t>
            </w:r>
          </w:p>
        </w:tc>
      </w:tr>
      <w:tr w:rsidR="00F13178">
        <w:trPr>
          <w:trHeight w:val="138"/>
          <w:jc w:val="center"/>
        </w:trPr>
        <w:tc>
          <w:tcPr>
            <w:tcW w:w="387" w:type="pct"/>
            <w:vMerge/>
          </w:tcPr>
          <w:p w:rsidR="00F13178" w:rsidRPr="004733D7" w:rsidRDefault="00F13178" w:rsidP="004E1C6E">
            <w:pPr>
              <w:pStyle w:val="Zkladntext2"/>
              <w:tabs>
                <w:tab w:val="left" w:pos="459"/>
              </w:tabs>
              <w:spacing w:after="0" w:line="240" w:lineRule="auto"/>
              <w:ind w:right="33"/>
            </w:pPr>
          </w:p>
        </w:tc>
        <w:tc>
          <w:tcPr>
            <w:tcW w:w="1625" w:type="pct"/>
            <w:vMerge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  <w:vMerge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4733D7">
              <w:rPr>
                <w:sz w:val="16"/>
                <w:szCs w:val="16"/>
              </w:rPr>
              <w:t xml:space="preserve">    áno  x</w:t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4733D7">
              <w:rPr>
                <w:sz w:val="16"/>
                <w:szCs w:val="16"/>
              </w:rPr>
              <w:t xml:space="preserve">   nie   x</w:t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1.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2.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3.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4.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5.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387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6.</w:t>
            </w:r>
          </w:p>
        </w:tc>
        <w:tc>
          <w:tcPr>
            <w:tcW w:w="1625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82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594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72" w:type="pct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jc w:val="center"/>
            </w:pPr>
            <w:r w:rsidRPr="004733D7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D7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45B7B">
              <w:rPr>
                <w:b/>
                <w:bCs/>
                <w:sz w:val="16"/>
                <w:szCs w:val="16"/>
              </w:rPr>
            </w:r>
            <w:r w:rsidR="00C45B7B">
              <w:rPr>
                <w:b/>
                <w:bCs/>
                <w:sz w:val="16"/>
                <w:szCs w:val="16"/>
              </w:rPr>
              <w:fldChar w:fldCharType="separate"/>
            </w:r>
            <w:r w:rsidRPr="004733D7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  <w:r w:rsidRPr="004733D7">
              <w:t>Cena spolu:</w:t>
            </w: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numPr>
                <w:ilvl w:val="0"/>
                <w:numId w:val="1"/>
              </w:numPr>
              <w:spacing w:after="0" w:line="240" w:lineRule="auto"/>
              <w:ind w:right="284"/>
              <w:jc w:val="center"/>
              <w:rPr>
                <w:b/>
                <w:bCs/>
                <w:sz w:val="16"/>
                <w:szCs w:val="16"/>
              </w:rPr>
            </w:pPr>
            <w:r w:rsidRPr="004733D7">
              <w:rPr>
                <w:b/>
                <w:bCs/>
                <w:sz w:val="16"/>
                <w:szCs w:val="16"/>
              </w:rPr>
              <w:t>EUR</w:t>
            </w: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rPr>
                <w:sz w:val="18"/>
                <w:szCs w:val="18"/>
              </w:rPr>
            </w:pPr>
            <w:r w:rsidRPr="004733D7">
              <w:rPr>
                <w:sz w:val="18"/>
                <w:szCs w:val="18"/>
              </w:rPr>
              <w:t>Poznámka:</w:t>
            </w:r>
          </w:p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left="720" w:right="284"/>
              <w:rPr>
                <w:b/>
                <w:bCs/>
                <w:sz w:val="16"/>
                <w:szCs w:val="16"/>
              </w:rPr>
            </w:pPr>
          </w:p>
        </w:tc>
      </w:tr>
      <w:tr w:rsidR="00F13178">
        <w:trPr>
          <w:jc w:val="center"/>
        </w:trPr>
        <w:tc>
          <w:tcPr>
            <w:tcW w:w="2011" w:type="pct"/>
            <w:gridSpan w:val="2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right="284"/>
              <w:rPr>
                <w:b/>
                <w:bCs/>
                <w:sz w:val="18"/>
                <w:szCs w:val="18"/>
              </w:rPr>
            </w:pPr>
            <w:r w:rsidRPr="004733D7">
              <w:rPr>
                <w:b/>
                <w:bCs/>
                <w:sz w:val="18"/>
                <w:szCs w:val="18"/>
              </w:rPr>
              <w:t xml:space="preserve">Dátum:                                             Podpis: </w:t>
            </w:r>
          </w:p>
        </w:tc>
        <w:tc>
          <w:tcPr>
            <w:tcW w:w="2989" w:type="pct"/>
            <w:gridSpan w:val="3"/>
          </w:tcPr>
          <w:p w:rsidR="00F13178" w:rsidRPr="004733D7" w:rsidRDefault="00F13178" w:rsidP="004E1C6E">
            <w:pPr>
              <w:pStyle w:val="Zkladntext2"/>
              <w:spacing w:after="0" w:line="240" w:lineRule="auto"/>
              <w:ind w:left="720" w:right="284"/>
              <w:rPr>
                <w:b/>
                <w:bCs/>
                <w:sz w:val="16"/>
                <w:szCs w:val="16"/>
              </w:rPr>
            </w:pPr>
          </w:p>
        </w:tc>
      </w:tr>
    </w:tbl>
    <w:p w:rsidR="00F13178" w:rsidRDefault="00F13178" w:rsidP="000520AA">
      <w:pPr>
        <w:pStyle w:val="Zkladntext2"/>
        <w:spacing w:after="0" w:line="240" w:lineRule="auto"/>
        <w:ind w:left="567" w:right="284"/>
        <w:rPr>
          <w:sz w:val="18"/>
          <w:szCs w:val="18"/>
        </w:rPr>
      </w:pPr>
    </w:p>
    <w:p w:rsidR="00F13178" w:rsidRPr="0001739A" w:rsidRDefault="00F13178" w:rsidP="000520AA">
      <w:pPr>
        <w:pStyle w:val="Zkladntext2"/>
        <w:spacing w:after="0" w:line="240" w:lineRule="auto"/>
        <w:ind w:left="567" w:right="284"/>
        <w:rPr>
          <w:b/>
          <w:bCs/>
          <w:sz w:val="24"/>
          <w:szCs w:val="24"/>
          <w:u w:val="single"/>
        </w:rPr>
      </w:pPr>
      <w:r w:rsidRPr="0001739A">
        <w:rPr>
          <w:b/>
          <w:bCs/>
          <w:sz w:val="24"/>
          <w:szCs w:val="24"/>
          <w:u w:val="single"/>
        </w:rPr>
        <w:t>Upozornenie</w:t>
      </w:r>
      <w:r>
        <w:rPr>
          <w:b/>
          <w:bCs/>
          <w:sz w:val="24"/>
          <w:szCs w:val="24"/>
          <w:u w:val="single"/>
        </w:rPr>
        <w:t>!!</w:t>
      </w:r>
    </w:p>
    <w:p w:rsidR="00F13178" w:rsidRPr="0001739A" w:rsidRDefault="00F13178" w:rsidP="000520AA">
      <w:pPr>
        <w:pStyle w:val="Zkladntext2"/>
        <w:spacing w:after="0" w:line="240" w:lineRule="auto"/>
        <w:ind w:left="567" w:right="284"/>
        <w:rPr>
          <w:b/>
          <w:bCs/>
          <w:sz w:val="24"/>
          <w:szCs w:val="24"/>
        </w:rPr>
      </w:pPr>
      <w:r w:rsidRPr="0001739A">
        <w:rPr>
          <w:b/>
          <w:bCs/>
          <w:sz w:val="24"/>
          <w:szCs w:val="24"/>
        </w:rPr>
        <w:t xml:space="preserve">Náhrada prihláseného účastníka je možná. </w:t>
      </w:r>
    </w:p>
    <w:p w:rsidR="00F13178" w:rsidRPr="0001739A" w:rsidRDefault="00F13178" w:rsidP="000520AA">
      <w:pPr>
        <w:pStyle w:val="Zkladntext2"/>
        <w:spacing w:after="0" w:line="240" w:lineRule="auto"/>
        <w:ind w:left="567" w:right="284"/>
        <w:rPr>
          <w:sz w:val="24"/>
          <w:szCs w:val="24"/>
        </w:rPr>
      </w:pPr>
      <w:r w:rsidRPr="0001739A">
        <w:rPr>
          <w:b/>
          <w:bCs/>
          <w:sz w:val="24"/>
          <w:szCs w:val="24"/>
        </w:rPr>
        <w:t>Účastnícky poplatok v prípade neúčasti nevraciame</w:t>
      </w:r>
    </w:p>
    <w:p w:rsidR="00F13178" w:rsidRDefault="00F13178" w:rsidP="000520AA">
      <w:pPr>
        <w:pStyle w:val="Zkladntext2"/>
        <w:spacing w:after="0" w:line="240" w:lineRule="auto"/>
        <w:ind w:left="567" w:right="28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 w:rsidRPr="0001739A">
        <w:rPr>
          <w:sz w:val="24"/>
          <w:szCs w:val="24"/>
        </w:rPr>
        <w:t>Návratku je možné zaslať aj e-mailom</w:t>
      </w:r>
      <w:r>
        <w:rPr>
          <w:sz w:val="24"/>
          <w:szCs w:val="24"/>
        </w:rPr>
        <w:t xml:space="preserve">: </w:t>
      </w:r>
      <w:r w:rsidRPr="001B2B44">
        <w:rPr>
          <w:rFonts w:ascii="Arial Narrow" w:hAnsi="Arial Narrow" w:cs="Arial Narrow"/>
          <w:lang w:eastAsia="cs-CZ"/>
        </w:rPr>
        <w:t>capla@potravinarstvo.com</w:t>
      </w:r>
    </w:p>
    <w:p w:rsidR="00F13178" w:rsidRDefault="00F13178" w:rsidP="0075045B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Prosíme návratku vrátiť vo forme súboru </w:t>
      </w:r>
      <w:proofErr w:type="spellStart"/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doc</w:t>
      </w:r>
      <w:proofErr w:type="spellEnd"/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 xml:space="preserve"> (pečiatka nemusí byť)</w:t>
      </w:r>
    </w:p>
    <w:sectPr w:rsidR="00F13178" w:rsidSect="00B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DEA"/>
    <w:multiLevelType w:val="hybridMultilevel"/>
    <w:tmpl w:val="84E603BE"/>
    <w:lvl w:ilvl="0" w:tplc="04CC89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92"/>
    <w:rsid w:val="00001653"/>
    <w:rsid w:val="00003914"/>
    <w:rsid w:val="000075DB"/>
    <w:rsid w:val="000152C7"/>
    <w:rsid w:val="000153D3"/>
    <w:rsid w:val="0001739A"/>
    <w:rsid w:val="00020FA9"/>
    <w:rsid w:val="00026D6F"/>
    <w:rsid w:val="00027CBA"/>
    <w:rsid w:val="00033683"/>
    <w:rsid w:val="00033AED"/>
    <w:rsid w:val="0004387C"/>
    <w:rsid w:val="00051B09"/>
    <w:rsid w:val="00051B54"/>
    <w:rsid w:val="000520AA"/>
    <w:rsid w:val="00060D82"/>
    <w:rsid w:val="0006788F"/>
    <w:rsid w:val="00070AE5"/>
    <w:rsid w:val="0007370E"/>
    <w:rsid w:val="000763C5"/>
    <w:rsid w:val="00076506"/>
    <w:rsid w:val="00076A30"/>
    <w:rsid w:val="000925A3"/>
    <w:rsid w:val="00093FB8"/>
    <w:rsid w:val="00096B58"/>
    <w:rsid w:val="00097CE0"/>
    <w:rsid w:val="000B530E"/>
    <w:rsid w:val="000C05CE"/>
    <w:rsid w:val="000C2481"/>
    <w:rsid w:val="000C3E40"/>
    <w:rsid w:val="000C66BC"/>
    <w:rsid w:val="000D0407"/>
    <w:rsid w:val="000D773C"/>
    <w:rsid w:val="000E19BC"/>
    <w:rsid w:val="000F104B"/>
    <w:rsid w:val="000F3A08"/>
    <w:rsid w:val="000F3F4B"/>
    <w:rsid w:val="000F5105"/>
    <w:rsid w:val="001046D6"/>
    <w:rsid w:val="00112745"/>
    <w:rsid w:val="00126C10"/>
    <w:rsid w:val="00142C6F"/>
    <w:rsid w:val="001442B3"/>
    <w:rsid w:val="00144402"/>
    <w:rsid w:val="001512FE"/>
    <w:rsid w:val="00163D9D"/>
    <w:rsid w:val="0018302B"/>
    <w:rsid w:val="001B0076"/>
    <w:rsid w:val="001B2A2A"/>
    <w:rsid w:val="001B2B44"/>
    <w:rsid w:val="001B4219"/>
    <w:rsid w:val="001B4ADC"/>
    <w:rsid w:val="001B7E95"/>
    <w:rsid w:val="001B7F5A"/>
    <w:rsid w:val="001C4659"/>
    <w:rsid w:val="001D3059"/>
    <w:rsid w:val="001D33CD"/>
    <w:rsid w:val="001E3F5F"/>
    <w:rsid w:val="0020153A"/>
    <w:rsid w:val="0020198C"/>
    <w:rsid w:val="00202A4B"/>
    <w:rsid w:val="00213F64"/>
    <w:rsid w:val="00213F70"/>
    <w:rsid w:val="00217F43"/>
    <w:rsid w:val="0022435F"/>
    <w:rsid w:val="002317AD"/>
    <w:rsid w:val="002411D1"/>
    <w:rsid w:val="0024795B"/>
    <w:rsid w:val="00252F2D"/>
    <w:rsid w:val="0026595A"/>
    <w:rsid w:val="00265AFD"/>
    <w:rsid w:val="00266998"/>
    <w:rsid w:val="00267C42"/>
    <w:rsid w:val="002870D6"/>
    <w:rsid w:val="00291EFE"/>
    <w:rsid w:val="00293C5B"/>
    <w:rsid w:val="002A10D3"/>
    <w:rsid w:val="002A4E0D"/>
    <w:rsid w:val="002C0099"/>
    <w:rsid w:val="002C63F3"/>
    <w:rsid w:val="002D2507"/>
    <w:rsid w:val="002D26D1"/>
    <w:rsid w:val="002D2D2E"/>
    <w:rsid w:val="002E1D5D"/>
    <w:rsid w:val="002E207C"/>
    <w:rsid w:val="002E4323"/>
    <w:rsid w:val="002F1A66"/>
    <w:rsid w:val="002F2541"/>
    <w:rsid w:val="002F31BA"/>
    <w:rsid w:val="002F7AAC"/>
    <w:rsid w:val="00301862"/>
    <w:rsid w:val="00304184"/>
    <w:rsid w:val="003128BD"/>
    <w:rsid w:val="003132F6"/>
    <w:rsid w:val="00313AAD"/>
    <w:rsid w:val="0032522B"/>
    <w:rsid w:val="00325F9B"/>
    <w:rsid w:val="003276C8"/>
    <w:rsid w:val="00333441"/>
    <w:rsid w:val="0034262F"/>
    <w:rsid w:val="0034366B"/>
    <w:rsid w:val="00345959"/>
    <w:rsid w:val="00345D41"/>
    <w:rsid w:val="00346D6E"/>
    <w:rsid w:val="003520FD"/>
    <w:rsid w:val="00357EC7"/>
    <w:rsid w:val="00361EB4"/>
    <w:rsid w:val="0036275B"/>
    <w:rsid w:val="003713EA"/>
    <w:rsid w:val="00377BA7"/>
    <w:rsid w:val="00381245"/>
    <w:rsid w:val="003841F9"/>
    <w:rsid w:val="003A19E0"/>
    <w:rsid w:val="003A2AE9"/>
    <w:rsid w:val="003A4065"/>
    <w:rsid w:val="003A5118"/>
    <w:rsid w:val="003A6495"/>
    <w:rsid w:val="003A6DBE"/>
    <w:rsid w:val="003B0975"/>
    <w:rsid w:val="003B2BAC"/>
    <w:rsid w:val="003B47CF"/>
    <w:rsid w:val="003C13BD"/>
    <w:rsid w:val="003C2799"/>
    <w:rsid w:val="003C2AB5"/>
    <w:rsid w:val="003C5355"/>
    <w:rsid w:val="003D20A3"/>
    <w:rsid w:val="003D6A25"/>
    <w:rsid w:val="003E02D5"/>
    <w:rsid w:val="003E0E09"/>
    <w:rsid w:val="003E4F90"/>
    <w:rsid w:val="003E55FD"/>
    <w:rsid w:val="003E63CC"/>
    <w:rsid w:val="003F1B8C"/>
    <w:rsid w:val="00400E2D"/>
    <w:rsid w:val="004062D8"/>
    <w:rsid w:val="004118B0"/>
    <w:rsid w:val="00421F05"/>
    <w:rsid w:val="00431D3C"/>
    <w:rsid w:val="004350DE"/>
    <w:rsid w:val="00444F7B"/>
    <w:rsid w:val="00447D2A"/>
    <w:rsid w:val="00465F22"/>
    <w:rsid w:val="00471ED7"/>
    <w:rsid w:val="004733D7"/>
    <w:rsid w:val="004861E9"/>
    <w:rsid w:val="00493A86"/>
    <w:rsid w:val="00494417"/>
    <w:rsid w:val="004B4352"/>
    <w:rsid w:val="004C11FF"/>
    <w:rsid w:val="004C2438"/>
    <w:rsid w:val="004C6152"/>
    <w:rsid w:val="004C6A22"/>
    <w:rsid w:val="004D2002"/>
    <w:rsid w:val="004E1C6E"/>
    <w:rsid w:val="004E6A9E"/>
    <w:rsid w:val="00501395"/>
    <w:rsid w:val="005065F3"/>
    <w:rsid w:val="00507B0B"/>
    <w:rsid w:val="00531275"/>
    <w:rsid w:val="00531BA0"/>
    <w:rsid w:val="00531CAD"/>
    <w:rsid w:val="00531DF5"/>
    <w:rsid w:val="005378D3"/>
    <w:rsid w:val="00541032"/>
    <w:rsid w:val="005420E3"/>
    <w:rsid w:val="005432F9"/>
    <w:rsid w:val="00545614"/>
    <w:rsid w:val="00555F03"/>
    <w:rsid w:val="0055756F"/>
    <w:rsid w:val="005612DE"/>
    <w:rsid w:val="00564838"/>
    <w:rsid w:val="00565472"/>
    <w:rsid w:val="0057098A"/>
    <w:rsid w:val="00576865"/>
    <w:rsid w:val="00581DCD"/>
    <w:rsid w:val="00585D75"/>
    <w:rsid w:val="00592AF4"/>
    <w:rsid w:val="00594350"/>
    <w:rsid w:val="005A4838"/>
    <w:rsid w:val="005A4A76"/>
    <w:rsid w:val="005B70CC"/>
    <w:rsid w:val="005C52C9"/>
    <w:rsid w:val="005C6536"/>
    <w:rsid w:val="005C7A18"/>
    <w:rsid w:val="005D55EF"/>
    <w:rsid w:val="005D635C"/>
    <w:rsid w:val="005D68FE"/>
    <w:rsid w:val="005D6CB5"/>
    <w:rsid w:val="005D730B"/>
    <w:rsid w:val="005E0744"/>
    <w:rsid w:val="005F3C57"/>
    <w:rsid w:val="005F446E"/>
    <w:rsid w:val="005F44F5"/>
    <w:rsid w:val="0060220F"/>
    <w:rsid w:val="00611DE3"/>
    <w:rsid w:val="00617A49"/>
    <w:rsid w:val="00632AE9"/>
    <w:rsid w:val="00633628"/>
    <w:rsid w:val="006336B1"/>
    <w:rsid w:val="00641342"/>
    <w:rsid w:val="00650EF1"/>
    <w:rsid w:val="00656EDD"/>
    <w:rsid w:val="00662913"/>
    <w:rsid w:val="006656A1"/>
    <w:rsid w:val="00666CDA"/>
    <w:rsid w:val="0066796F"/>
    <w:rsid w:val="00670139"/>
    <w:rsid w:val="00673919"/>
    <w:rsid w:val="00675A9D"/>
    <w:rsid w:val="00681F3C"/>
    <w:rsid w:val="00693B28"/>
    <w:rsid w:val="006B1223"/>
    <w:rsid w:val="006B3472"/>
    <w:rsid w:val="006C117B"/>
    <w:rsid w:val="006C2599"/>
    <w:rsid w:val="006D2AC3"/>
    <w:rsid w:val="006F0988"/>
    <w:rsid w:val="006F0CBA"/>
    <w:rsid w:val="006F147E"/>
    <w:rsid w:val="006F1F9F"/>
    <w:rsid w:val="006F2637"/>
    <w:rsid w:val="006F413D"/>
    <w:rsid w:val="00701F95"/>
    <w:rsid w:val="007148D8"/>
    <w:rsid w:val="00726DC5"/>
    <w:rsid w:val="007320D7"/>
    <w:rsid w:val="00732CC6"/>
    <w:rsid w:val="0073376C"/>
    <w:rsid w:val="00737220"/>
    <w:rsid w:val="00737755"/>
    <w:rsid w:val="00743F33"/>
    <w:rsid w:val="00747F86"/>
    <w:rsid w:val="0075045B"/>
    <w:rsid w:val="00751A8D"/>
    <w:rsid w:val="00752297"/>
    <w:rsid w:val="00755CBB"/>
    <w:rsid w:val="00772C6F"/>
    <w:rsid w:val="007744FE"/>
    <w:rsid w:val="00795320"/>
    <w:rsid w:val="00797C46"/>
    <w:rsid w:val="007A1954"/>
    <w:rsid w:val="007A1C33"/>
    <w:rsid w:val="007A68F6"/>
    <w:rsid w:val="007C4361"/>
    <w:rsid w:val="007C472A"/>
    <w:rsid w:val="007C73F4"/>
    <w:rsid w:val="007D5F72"/>
    <w:rsid w:val="007D694B"/>
    <w:rsid w:val="007E7322"/>
    <w:rsid w:val="007F61BA"/>
    <w:rsid w:val="00800E38"/>
    <w:rsid w:val="00803C6F"/>
    <w:rsid w:val="008041EF"/>
    <w:rsid w:val="008054B7"/>
    <w:rsid w:val="008122C8"/>
    <w:rsid w:val="008176D3"/>
    <w:rsid w:val="00822836"/>
    <w:rsid w:val="00846BD7"/>
    <w:rsid w:val="00857C08"/>
    <w:rsid w:val="00861CEE"/>
    <w:rsid w:val="00863D5D"/>
    <w:rsid w:val="00870C07"/>
    <w:rsid w:val="008829DD"/>
    <w:rsid w:val="00882A4E"/>
    <w:rsid w:val="00883750"/>
    <w:rsid w:val="00893066"/>
    <w:rsid w:val="00895F91"/>
    <w:rsid w:val="0089779E"/>
    <w:rsid w:val="00897BDB"/>
    <w:rsid w:val="008A0C67"/>
    <w:rsid w:val="008B5026"/>
    <w:rsid w:val="008B6FC4"/>
    <w:rsid w:val="008C35D6"/>
    <w:rsid w:val="008C58C4"/>
    <w:rsid w:val="008C5E6F"/>
    <w:rsid w:val="008C6551"/>
    <w:rsid w:val="008D0B0A"/>
    <w:rsid w:val="008D1FB6"/>
    <w:rsid w:val="008D60EB"/>
    <w:rsid w:val="008E19A3"/>
    <w:rsid w:val="008E3859"/>
    <w:rsid w:val="00907189"/>
    <w:rsid w:val="009202B2"/>
    <w:rsid w:val="00924A18"/>
    <w:rsid w:val="00927C94"/>
    <w:rsid w:val="00931734"/>
    <w:rsid w:val="0093257D"/>
    <w:rsid w:val="00951439"/>
    <w:rsid w:val="009556DC"/>
    <w:rsid w:val="009565DB"/>
    <w:rsid w:val="00960915"/>
    <w:rsid w:val="00961392"/>
    <w:rsid w:val="00966BC6"/>
    <w:rsid w:val="00966DF0"/>
    <w:rsid w:val="00972E53"/>
    <w:rsid w:val="00982300"/>
    <w:rsid w:val="0098418D"/>
    <w:rsid w:val="00984A37"/>
    <w:rsid w:val="009A1F9B"/>
    <w:rsid w:val="009C12CA"/>
    <w:rsid w:val="009C4CEE"/>
    <w:rsid w:val="009D6A17"/>
    <w:rsid w:val="009D6BB9"/>
    <w:rsid w:val="009D6E7E"/>
    <w:rsid w:val="009D7223"/>
    <w:rsid w:val="009E2C09"/>
    <w:rsid w:val="009E444D"/>
    <w:rsid w:val="009F0E1B"/>
    <w:rsid w:val="009F179E"/>
    <w:rsid w:val="009F6B97"/>
    <w:rsid w:val="00A004F9"/>
    <w:rsid w:val="00A065ED"/>
    <w:rsid w:val="00A1166B"/>
    <w:rsid w:val="00A159DE"/>
    <w:rsid w:val="00A160AC"/>
    <w:rsid w:val="00A17158"/>
    <w:rsid w:val="00A41E0F"/>
    <w:rsid w:val="00A4374A"/>
    <w:rsid w:val="00A464F8"/>
    <w:rsid w:val="00A54069"/>
    <w:rsid w:val="00A70502"/>
    <w:rsid w:val="00A75CDE"/>
    <w:rsid w:val="00A763EA"/>
    <w:rsid w:val="00A813CB"/>
    <w:rsid w:val="00A85E92"/>
    <w:rsid w:val="00A87604"/>
    <w:rsid w:val="00A977E4"/>
    <w:rsid w:val="00AA1249"/>
    <w:rsid w:val="00AA7837"/>
    <w:rsid w:val="00AB1606"/>
    <w:rsid w:val="00AC298F"/>
    <w:rsid w:val="00AE50AB"/>
    <w:rsid w:val="00AF1659"/>
    <w:rsid w:val="00AF29C4"/>
    <w:rsid w:val="00AF3563"/>
    <w:rsid w:val="00AF4961"/>
    <w:rsid w:val="00AF6302"/>
    <w:rsid w:val="00AF7C4D"/>
    <w:rsid w:val="00B00AD6"/>
    <w:rsid w:val="00B1073F"/>
    <w:rsid w:val="00B22D47"/>
    <w:rsid w:val="00B22EF7"/>
    <w:rsid w:val="00B2793E"/>
    <w:rsid w:val="00B34623"/>
    <w:rsid w:val="00B360C4"/>
    <w:rsid w:val="00B36487"/>
    <w:rsid w:val="00B656D4"/>
    <w:rsid w:val="00B75CDC"/>
    <w:rsid w:val="00B81F6B"/>
    <w:rsid w:val="00B937BB"/>
    <w:rsid w:val="00B95F09"/>
    <w:rsid w:val="00B9702E"/>
    <w:rsid w:val="00B97F65"/>
    <w:rsid w:val="00BA10FB"/>
    <w:rsid w:val="00BA4884"/>
    <w:rsid w:val="00BA7401"/>
    <w:rsid w:val="00BB79CB"/>
    <w:rsid w:val="00BE26E7"/>
    <w:rsid w:val="00BF3B74"/>
    <w:rsid w:val="00C02AA2"/>
    <w:rsid w:val="00C04782"/>
    <w:rsid w:val="00C05361"/>
    <w:rsid w:val="00C102D1"/>
    <w:rsid w:val="00C10E22"/>
    <w:rsid w:val="00C2689E"/>
    <w:rsid w:val="00C278BF"/>
    <w:rsid w:val="00C40867"/>
    <w:rsid w:val="00C45B7B"/>
    <w:rsid w:val="00C47E31"/>
    <w:rsid w:val="00C61D1E"/>
    <w:rsid w:val="00C64801"/>
    <w:rsid w:val="00C64B9C"/>
    <w:rsid w:val="00C708D7"/>
    <w:rsid w:val="00C76812"/>
    <w:rsid w:val="00C84002"/>
    <w:rsid w:val="00C85443"/>
    <w:rsid w:val="00C864CD"/>
    <w:rsid w:val="00C871B5"/>
    <w:rsid w:val="00C93CF2"/>
    <w:rsid w:val="00C97127"/>
    <w:rsid w:val="00CA12F0"/>
    <w:rsid w:val="00CA576C"/>
    <w:rsid w:val="00CA60B1"/>
    <w:rsid w:val="00CB1634"/>
    <w:rsid w:val="00CC4454"/>
    <w:rsid w:val="00CC53C1"/>
    <w:rsid w:val="00CC62FB"/>
    <w:rsid w:val="00CD398F"/>
    <w:rsid w:val="00CE1067"/>
    <w:rsid w:val="00CF1B4F"/>
    <w:rsid w:val="00CF3EB4"/>
    <w:rsid w:val="00D07667"/>
    <w:rsid w:val="00D224AD"/>
    <w:rsid w:val="00D25B0F"/>
    <w:rsid w:val="00D266E5"/>
    <w:rsid w:val="00D322F7"/>
    <w:rsid w:val="00D4426F"/>
    <w:rsid w:val="00D519AE"/>
    <w:rsid w:val="00D52DCC"/>
    <w:rsid w:val="00D62732"/>
    <w:rsid w:val="00D65523"/>
    <w:rsid w:val="00D70306"/>
    <w:rsid w:val="00D74A79"/>
    <w:rsid w:val="00D84F02"/>
    <w:rsid w:val="00D860B1"/>
    <w:rsid w:val="00D9682E"/>
    <w:rsid w:val="00DA08B4"/>
    <w:rsid w:val="00DA198D"/>
    <w:rsid w:val="00DA2539"/>
    <w:rsid w:val="00DA2AFA"/>
    <w:rsid w:val="00DA43F0"/>
    <w:rsid w:val="00DB6D42"/>
    <w:rsid w:val="00DB6F23"/>
    <w:rsid w:val="00DC39D7"/>
    <w:rsid w:val="00DE7E46"/>
    <w:rsid w:val="00DF6509"/>
    <w:rsid w:val="00DF747B"/>
    <w:rsid w:val="00E156FA"/>
    <w:rsid w:val="00E22EE7"/>
    <w:rsid w:val="00E24692"/>
    <w:rsid w:val="00E250AE"/>
    <w:rsid w:val="00E265D9"/>
    <w:rsid w:val="00E2757A"/>
    <w:rsid w:val="00E32D65"/>
    <w:rsid w:val="00E44B69"/>
    <w:rsid w:val="00E500BE"/>
    <w:rsid w:val="00E515D7"/>
    <w:rsid w:val="00E548B2"/>
    <w:rsid w:val="00E61483"/>
    <w:rsid w:val="00E70121"/>
    <w:rsid w:val="00E70750"/>
    <w:rsid w:val="00E81FAC"/>
    <w:rsid w:val="00E867CA"/>
    <w:rsid w:val="00E872BC"/>
    <w:rsid w:val="00E909F8"/>
    <w:rsid w:val="00E91403"/>
    <w:rsid w:val="00E94D08"/>
    <w:rsid w:val="00E960EB"/>
    <w:rsid w:val="00EA2A78"/>
    <w:rsid w:val="00EB283F"/>
    <w:rsid w:val="00EB600B"/>
    <w:rsid w:val="00EC0598"/>
    <w:rsid w:val="00ED2D92"/>
    <w:rsid w:val="00ED2F91"/>
    <w:rsid w:val="00EE1000"/>
    <w:rsid w:val="00EE6A39"/>
    <w:rsid w:val="00F03765"/>
    <w:rsid w:val="00F0498B"/>
    <w:rsid w:val="00F11CE3"/>
    <w:rsid w:val="00F13178"/>
    <w:rsid w:val="00F161B7"/>
    <w:rsid w:val="00F16F95"/>
    <w:rsid w:val="00F1723D"/>
    <w:rsid w:val="00F177CE"/>
    <w:rsid w:val="00F36445"/>
    <w:rsid w:val="00F417CA"/>
    <w:rsid w:val="00F45A59"/>
    <w:rsid w:val="00F45C7F"/>
    <w:rsid w:val="00F61903"/>
    <w:rsid w:val="00F63852"/>
    <w:rsid w:val="00F75063"/>
    <w:rsid w:val="00F76D14"/>
    <w:rsid w:val="00F77A06"/>
    <w:rsid w:val="00F8291F"/>
    <w:rsid w:val="00F840CE"/>
    <w:rsid w:val="00F85C2F"/>
    <w:rsid w:val="00F904E2"/>
    <w:rsid w:val="00F96E1D"/>
    <w:rsid w:val="00FA6E8C"/>
    <w:rsid w:val="00FB531B"/>
    <w:rsid w:val="00FC1340"/>
    <w:rsid w:val="00FC14A8"/>
    <w:rsid w:val="00FC4E19"/>
    <w:rsid w:val="00FD0285"/>
    <w:rsid w:val="00FE36E0"/>
    <w:rsid w:val="00FF0A82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lny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A85E92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A85E92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001653"/>
    <w:pPr>
      <w:jc w:val="both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Odsekzoznamu">
    <w:name w:val="List Paragraph"/>
    <w:basedOn w:val="Normlny"/>
    <w:uiPriority w:val="99"/>
    <w:qFormat/>
    <w:rsid w:val="00951439"/>
    <w:pPr>
      <w:ind w:left="720"/>
    </w:pPr>
    <w:rPr>
      <w:lang w:val="pl-PL"/>
    </w:rPr>
  </w:style>
  <w:style w:type="paragraph" w:styleId="Zkladntext">
    <w:name w:val="Body Text"/>
    <w:basedOn w:val="Normlny"/>
    <w:link w:val="ZkladntextChar"/>
    <w:uiPriority w:val="99"/>
    <w:rsid w:val="002D2507"/>
    <w:pPr>
      <w:spacing w:after="0" w:line="240" w:lineRule="auto"/>
      <w:jc w:val="center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CA576C"/>
    <w:rPr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B1073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sid w:val="00B1073F"/>
    <w:rPr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B107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uiPriority w:val="99"/>
    <w:semiHidden/>
    <w:locked/>
    <w:rsid w:val="00B1073F"/>
    <w:rPr>
      <w:sz w:val="16"/>
      <w:szCs w:val="16"/>
      <w:lang w:eastAsia="en-US"/>
    </w:rPr>
  </w:style>
  <w:style w:type="table" w:styleId="Mriekatabuky">
    <w:name w:val="Table Grid"/>
    <w:basedOn w:val="Normlnatabuka"/>
    <w:uiPriority w:val="99"/>
    <w:locked/>
    <w:rsid w:val="009C4CE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052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BIOTECHNOLÓGIE A POTRAVINÁRSTVA</vt:lpstr>
    </vt:vector>
  </TitlesOfParts>
  <Company>HP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BIOTECHNOLÓGIE A POTRAVINÁRSTVA</dc:title>
  <dc:creator>Golian</dc:creator>
  <cp:lastModifiedBy>Asistentka</cp:lastModifiedBy>
  <cp:revision>2</cp:revision>
  <cp:lastPrinted>2016-10-09T06:13:00Z</cp:lastPrinted>
  <dcterms:created xsi:type="dcterms:W3CDTF">2018-10-24T10:16:00Z</dcterms:created>
  <dcterms:modified xsi:type="dcterms:W3CDTF">2018-10-24T10:16:00Z</dcterms:modified>
</cp:coreProperties>
</file>